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DDF" w14:textId="792F51AB" w:rsidR="00774507" w:rsidRPr="00C25246" w:rsidRDefault="00DC292B" w:rsidP="0063271E">
      <w:pPr>
        <w:pStyle w:val="a3"/>
        <w:shd w:val="clear" w:color="auto" w:fill="FFFFFF"/>
        <w:spacing w:before="0" w:beforeAutospacing="0" w:after="0" w:afterAutospacing="0" w:line="560" w:lineRule="exact"/>
        <w:jc w:val="center"/>
        <w:rPr>
          <w:rFonts w:ascii="方正小标宋简体" w:eastAsia="方正小标宋简体" w:hAnsiTheme="minorHAnsi" w:cstheme="minorBidi"/>
          <w:b/>
          <w:kern w:val="2"/>
          <w:sz w:val="40"/>
          <w:szCs w:val="22"/>
        </w:rPr>
      </w:pPr>
      <w:r w:rsidRPr="00C25246">
        <w:rPr>
          <w:rFonts w:ascii="方正小标宋简体" w:eastAsia="方正小标宋简体" w:hAnsiTheme="minorHAnsi" w:cstheme="minorBidi" w:hint="eastAsia"/>
          <w:b/>
          <w:kern w:val="2"/>
          <w:sz w:val="40"/>
          <w:szCs w:val="22"/>
        </w:rPr>
        <w:t>关于举办</w:t>
      </w:r>
      <w:r w:rsidR="00774507" w:rsidRPr="00C25246">
        <w:rPr>
          <w:rFonts w:ascii="方正小标宋简体" w:eastAsia="方正小标宋简体" w:hAnsiTheme="minorHAnsi" w:cstheme="minorBidi" w:hint="eastAsia"/>
          <w:b/>
          <w:kern w:val="2"/>
          <w:sz w:val="40"/>
          <w:szCs w:val="22"/>
        </w:rPr>
        <w:t>北京师范大学</w:t>
      </w:r>
      <w:r w:rsidRPr="00C25246">
        <w:rPr>
          <w:rFonts w:ascii="方正小标宋简体" w:eastAsia="方正小标宋简体" w:hAnsiTheme="minorHAnsi" w:cstheme="minorBidi" w:hint="eastAsia"/>
          <w:b/>
          <w:kern w:val="2"/>
          <w:sz w:val="40"/>
          <w:szCs w:val="22"/>
        </w:rPr>
        <w:t>第</w:t>
      </w:r>
      <w:r w:rsidR="000B2C08">
        <w:rPr>
          <w:rFonts w:ascii="方正小标宋简体" w:eastAsia="方正小标宋简体" w:hAnsiTheme="minorHAnsi" w:cstheme="minorBidi" w:hint="eastAsia"/>
          <w:b/>
          <w:kern w:val="2"/>
          <w:sz w:val="40"/>
          <w:szCs w:val="22"/>
        </w:rPr>
        <w:t>十九</w:t>
      </w:r>
      <w:r w:rsidR="00ED044C" w:rsidRPr="00C25246">
        <w:rPr>
          <w:rFonts w:ascii="方正小标宋简体" w:eastAsia="方正小标宋简体" w:hAnsiTheme="minorHAnsi" w:cstheme="minorBidi" w:hint="eastAsia"/>
          <w:b/>
          <w:kern w:val="2"/>
          <w:sz w:val="40"/>
          <w:szCs w:val="22"/>
        </w:rPr>
        <w:t>届青年教师</w:t>
      </w:r>
    </w:p>
    <w:p w14:paraId="031682D7" w14:textId="4DB67A61" w:rsidR="00ED044C" w:rsidRPr="00C25246" w:rsidRDefault="00ED044C" w:rsidP="0063271E">
      <w:pPr>
        <w:pStyle w:val="a3"/>
        <w:shd w:val="clear" w:color="auto" w:fill="FFFFFF"/>
        <w:spacing w:before="0" w:beforeAutospacing="0" w:after="0" w:afterAutospacing="0" w:line="560" w:lineRule="exact"/>
        <w:jc w:val="center"/>
        <w:rPr>
          <w:rFonts w:ascii="方正小标宋简体" w:eastAsia="方正小标宋简体" w:hAnsiTheme="minorHAnsi" w:cstheme="minorBidi"/>
          <w:b/>
          <w:kern w:val="2"/>
          <w:sz w:val="40"/>
          <w:szCs w:val="22"/>
        </w:rPr>
      </w:pPr>
      <w:r w:rsidRPr="00C25246">
        <w:rPr>
          <w:rFonts w:ascii="方正小标宋简体" w:eastAsia="方正小标宋简体" w:hAnsiTheme="minorHAnsi" w:cstheme="minorBidi" w:hint="eastAsia"/>
          <w:b/>
          <w:kern w:val="2"/>
          <w:sz w:val="40"/>
          <w:szCs w:val="22"/>
        </w:rPr>
        <w:t>教学基本功比赛的通知</w:t>
      </w:r>
    </w:p>
    <w:p w14:paraId="11A628E2" w14:textId="77777777" w:rsidR="00ED044C" w:rsidRPr="005B2CF1" w:rsidRDefault="00ED044C" w:rsidP="001A6106">
      <w:pPr>
        <w:pStyle w:val="a3"/>
        <w:shd w:val="clear" w:color="auto" w:fill="FFFFFF"/>
        <w:spacing w:before="0" w:beforeAutospacing="0" w:after="0" w:afterAutospacing="0" w:line="560" w:lineRule="exact"/>
        <w:ind w:firstLine="210"/>
        <w:jc w:val="both"/>
      </w:pPr>
      <w:r w:rsidRPr="005B2CF1">
        <w:rPr>
          <w:rFonts w:ascii="Times New Roman" w:hAnsi="Times New Roman" w:cs="Times New Roman"/>
          <w:b/>
          <w:bCs/>
          <w:sz w:val="28"/>
          <w:szCs w:val="28"/>
        </w:rPr>
        <w:t> </w:t>
      </w:r>
    </w:p>
    <w:p w14:paraId="2E7B111D" w14:textId="77777777" w:rsidR="00ED044C" w:rsidRPr="00397B85" w:rsidRDefault="00ED044C" w:rsidP="00D95257">
      <w:pPr>
        <w:pStyle w:val="a3"/>
        <w:shd w:val="clear" w:color="auto" w:fill="FFFFFF"/>
        <w:snapToGrid w:val="0"/>
        <w:spacing w:before="0" w:beforeAutospacing="0" w:after="0" w:afterAutospacing="0" w:line="540" w:lineRule="exact"/>
        <w:jc w:val="both"/>
        <w:rPr>
          <w:rFonts w:ascii="仿宋" w:eastAsia="仿宋" w:hAnsi="仿宋"/>
        </w:rPr>
      </w:pPr>
      <w:r w:rsidRPr="00397B85">
        <w:rPr>
          <w:rFonts w:ascii="仿宋" w:eastAsia="仿宋" w:hAnsi="仿宋" w:hint="eastAsia"/>
          <w:b/>
          <w:bCs/>
          <w:sz w:val="28"/>
          <w:szCs w:val="28"/>
        </w:rPr>
        <w:t>校内各单位：</w:t>
      </w:r>
    </w:p>
    <w:p w14:paraId="7C5E5221" w14:textId="49FEC41D" w:rsidR="000B2C08" w:rsidRPr="00397B85" w:rsidRDefault="009B49D1" w:rsidP="00D95257">
      <w:pPr>
        <w:pStyle w:val="1"/>
        <w:shd w:val="clear" w:color="auto" w:fill="FFFFFF"/>
        <w:snapToGrid w:val="0"/>
        <w:spacing w:before="0" w:beforeAutospacing="0" w:after="0" w:afterAutospacing="0" w:line="540" w:lineRule="exact"/>
        <w:ind w:firstLineChars="200" w:firstLine="560"/>
        <w:jc w:val="both"/>
        <w:rPr>
          <w:rFonts w:ascii="仿宋" w:eastAsia="仿宋" w:hAnsi="仿宋"/>
          <w:b w:val="0"/>
          <w:bCs w:val="0"/>
          <w:kern w:val="0"/>
          <w:sz w:val="28"/>
          <w:szCs w:val="28"/>
        </w:rPr>
      </w:pPr>
      <w:r w:rsidRPr="00397B85">
        <w:rPr>
          <w:rFonts w:ascii="仿宋" w:eastAsia="仿宋" w:hAnsi="仿宋" w:hint="eastAsia"/>
          <w:b w:val="0"/>
          <w:bCs w:val="0"/>
          <w:kern w:val="0"/>
          <w:sz w:val="28"/>
          <w:szCs w:val="28"/>
        </w:rPr>
        <w:t>为深入学习贯彻党的二十大精神</w:t>
      </w:r>
      <w:r w:rsidR="00CC3756" w:rsidRPr="00397B85">
        <w:rPr>
          <w:rFonts w:ascii="仿宋" w:eastAsia="仿宋" w:hAnsi="仿宋" w:hint="eastAsia"/>
          <w:b w:val="0"/>
          <w:bCs w:val="0"/>
          <w:kern w:val="0"/>
          <w:sz w:val="28"/>
          <w:szCs w:val="28"/>
        </w:rPr>
        <w:t>、</w:t>
      </w:r>
      <w:r w:rsidR="004C2C2C" w:rsidRPr="00397B85">
        <w:rPr>
          <w:rFonts w:ascii="仿宋" w:eastAsia="仿宋" w:hAnsi="仿宋"/>
          <w:b w:val="0"/>
          <w:bCs w:val="0"/>
          <w:kern w:val="0"/>
          <w:sz w:val="28"/>
          <w:szCs w:val="28"/>
        </w:rPr>
        <w:t>习近平总书记关于教育的重要论述</w:t>
      </w:r>
      <w:r w:rsidR="006C3138" w:rsidRPr="00397B85">
        <w:rPr>
          <w:rFonts w:ascii="仿宋" w:eastAsia="仿宋" w:hAnsi="仿宋" w:hint="eastAsia"/>
          <w:b w:val="0"/>
          <w:bCs w:val="0"/>
          <w:kern w:val="0"/>
          <w:sz w:val="28"/>
          <w:szCs w:val="28"/>
        </w:rPr>
        <w:t>和</w:t>
      </w:r>
      <w:r w:rsidR="005B2CF1" w:rsidRPr="00397B85">
        <w:rPr>
          <w:rFonts w:ascii="仿宋" w:eastAsia="仿宋" w:hAnsi="仿宋" w:hint="eastAsia"/>
          <w:b w:val="0"/>
          <w:bCs w:val="0"/>
          <w:kern w:val="0"/>
          <w:sz w:val="28"/>
          <w:szCs w:val="28"/>
        </w:rPr>
        <w:t>给“优师计划”师范生重要回</w:t>
      </w:r>
      <w:r w:rsidR="00621225" w:rsidRPr="00397B85">
        <w:rPr>
          <w:rFonts w:ascii="仿宋" w:eastAsia="仿宋" w:hAnsi="仿宋" w:hint="eastAsia"/>
          <w:b w:val="0"/>
          <w:bCs w:val="0"/>
          <w:kern w:val="0"/>
          <w:sz w:val="28"/>
          <w:szCs w:val="28"/>
        </w:rPr>
        <w:t>信</w:t>
      </w:r>
      <w:r w:rsidR="004C2C2C" w:rsidRPr="00397B85">
        <w:rPr>
          <w:rFonts w:ascii="仿宋" w:eastAsia="仿宋" w:hAnsi="仿宋"/>
          <w:b w:val="0"/>
          <w:bCs w:val="0"/>
          <w:kern w:val="0"/>
          <w:sz w:val="28"/>
          <w:szCs w:val="28"/>
        </w:rPr>
        <w:t>精神</w:t>
      </w:r>
      <w:r w:rsidR="00ED044C" w:rsidRPr="00397B85">
        <w:rPr>
          <w:rFonts w:ascii="仿宋" w:eastAsia="仿宋" w:hAnsi="仿宋" w:hint="eastAsia"/>
          <w:b w:val="0"/>
          <w:bCs w:val="0"/>
          <w:kern w:val="0"/>
          <w:sz w:val="28"/>
          <w:szCs w:val="28"/>
        </w:rPr>
        <w:t>，</w:t>
      </w:r>
      <w:r w:rsidR="003F0F4D">
        <w:rPr>
          <w:rFonts w:ascii="仿宋" w:eastAsia="仿宋" w:hAnsi="仿宋" w:hint="eastAsia"/>
          <w:b w:val="0"/>
          <w:bCs w:val="0"/>
          <w:kern w:val="0"/>
          <w:sz w:val="28"/>
          <w:szCs w:val="28"/>
        </w:rPr>
        <w:t>全国总工会</w:t>
      </w:r>
      <w:r w:rsidR="003F0F4D" w:rsidRPr="00397B85">
        <w:rPr>
          <w:rFonts w:ascii="仿宋" w:eastAsia="仿宋" w:hAnsi="仿宋" w:hint="eastAsia"/>
          <w:b w:val="0"/>
          <w:bCs w:val="0"/>
          <w:kern w:val="0"/>
          <w:sz w:val="28"/>
          <w:szCs w:val="28"/>
        </w:rPr>
        <w:t>关于广泛深入持久开展劳动和技能竞赛的有关要求，</w:t>
      </w:r>
      <w:r w:rsidR="0063271E">
        <w:rPr>
          <w:rFonts w:ascii="仿宋" w:eastAsia="仿宋" w:hAnsi="仿宋" w:hint="eastAsia"/>
          <w:b w:val="0"/>
          <w:bCs w:val="0"/>
          <w:kern w:val="0"/>
          <w:sz w:val="28"/>
          <w:szCs w:val="28"/>
        </w:rPr>
        <w:t>纪念</w:t>
      </w:r>
      <w:r w:rsidR="003F0F4D">
        <w:rPr>
          <w:rFonts w:ascii="仿宋" w:eastAsia="仿宋" w:hAnsi="仿宋" w:hint="eastAsia"/>
          <w:b w:val="0"/>
          <w:bCs w:val="0"/>
          <w:kern w:val="0"/>
          <w:sz w:val="28"/>
          <w:szCs w:val="28"/>
        </w:rPr>
        <w:t>习近平总书记“四有”好老师重要讲话发表十周年，</w:t>
      </w:r>
      <w:r w:rsidR="000B2C08" w:rsidRPr="00397B85">
        <w:rPr>
          <w:rFonts w:ascii="仿宋" w:eastAsia="仿宋" w:hAnsi="仿宋" w:hint="eastAsia"/>
          <w:b w:val="0"/>
          <w:bCs w:val="0"/>
          <w:kern w:val="0"/>
          <w:sz w:val="28"/>
          <w:szCs w:val="28"/>
        </w:rPr>
        <w:t>参照北京市教育工会《关于举办北京高校第十三届青年教师教学基本功比赛及第二届管理岗位青年教职工职业能力竞赛系列活动的通知》有关规定，学校举办第十九届青年教师教学基本功比赛</w:t>
      </w:r>
      <w:r w:rsidR="003F0F4D">
        <w:rPr>
          <w:rFonts w:ascii="仿宋" w:eastAsia="仿宋" w:hAnsi="仿宋" w:hint="eastAsia"/>
          <w:b w:val="0"/>
          <w:bCs w:val="0"/>
          <w:kern w:val="0"/>
          <w:sz w:val="28"/>
          <w:szCs w:val="28"/>
        </w:rPr>
        <w:t>系列活动</w:t>
      </w:r>
      <w:r w:rsidR="000B2C08" w:rsidRPr="00397B85">
        <w:rPr>
          <w:rFonts w:ascii="仿宋" w:eastAsia="仿宋" w:hAnsi="仿宋" w:hint="eastAsia"/>
          <w:b w:val="0"/>
          <w:bCs w:val="0"/>
          <w:kern w:val="0"/>
          <w:sz w:val="28"/>
          <w:szCs w:val="28"/>
        </w:rPr>
        <w:t>。现将有关安排通知如下：</w:t>
      </w:r>
    </w:p>
    <w:p w14:paraId="43ACE49C" w14:textId="5F410BFE" w:rsidR="000B2C08" w:rsidRPr="00397B85" w:rsidRDefault="000B2C08" w:rsidP="00D95257">
      <w:pPr>
        <w:pStyle w:val="1"/>
        <w:shd w:val="clear" w:color="auto" w:fill="FFFFFF"/>
        <w:snapToGrid w:val="0"/>
        <w:spacing w:before="0" w:beforeAutospacing="0" w:after="0" w:afterAutospacing="0" w:line="540" w:lineRule="exact"/>
        <w:ind w:firstLineChars="200" w:firstLine="562"/>
        <w:jc w:val="both"/>
        <w:rPr>
          <w:rFonts w:ascii="仿宋" w:eastAsia="仿宋" w:hAnsi="仿宋"/>
          <w:bCs w:val="0"/>
          <w:kern w:val="0"/>
          <w:sz w:val="28"/>
          <w:szCs w:val="28"/>
        </w:rPr>
      </w:pPr>
      <w:r w:rsidRPr="00397B85">
        <w:rPr>
          <w:rFonts w:ascii="仿宋" w:eastAsia="仿宋" w:hAnsi="仿宋" w:hint="eastAsia"/>
          <w:bCs w:val="0"/>
          <w:kern w:val="0"/>
          <w:sz w:val="28"/>
          <w:szCs w:val="28"/>
        </w:rPr>
        <w:t>一、活动宗旨</w:t>
      </w:r>
    </w:p>
    <w:p w14:paraId="78D0DBC8" w14:textId="77777777" w:rsidR="00CC0DA4" w:rsidRDefault="00F05B9D" w:rsidP="00D95257">
      <w:pPr>
        <w:pStyle w:val="1"/>
        <w:shd w:val="clear" w:color="auto" w:fill="FFFFFF"/>
        <w:snapToGrid w:val="0"/>
        <w:spacing w:before="0" w:beforeAutospacing="0" w:after="0" w:afterAutospacing="0" w:line="540" w:lineRule="exact"/>
        <w:ind w:firstLineChars="200" w:firstLine="560"/>
        <w:jc w:val="both"/>
        <w:rPr>
          <w:rFonts w:ascii="仿宋" w:eastAsia="仿宋" w:hAnsi="仿宋"/>
          <w:sz w:val="28"/>
          <w:szCs w:val="28"/>
          <w:u w:val="single"/>
        </w:rPr>
      </w:pPr>
      <w:r w:rsidRPr="00CC0DA4">
        <w:rPr>
          <w:rFonts w:ascii="仿宋" w:eastAsia="仿宋" w:hAnsi="仿宋" w:hint="eastAsia"/>
          <w:b w:val="0"/>
          <w:bCs w:val="0"/>
          <w:kern w:val="0"/>
          <w:sz w:val="28"/>
          <w:szCs w:val="28"/>
        </w:rPr>
        <w:t>弘扬教育家精神，</w:t>
      </w:r>
      <w:r w:rsidR="000B2C08" w:rsidRPr="00397B85">
        <w:rPr>
          <w:rFonts w:ascii="仿宋" w:eastAsia="仿宋" w:hAnsi="仿宋" w:hint="eastAsia"/>
          <w:b w:val="0"/>
          <w:bCs w:val="0"/>
          <w:kern w:val="0"/>
          <w:sz w:val="28"/>
          <w:szCs w:val="28"/>
        </w:rPr>
        <w:t>强化教师教育办学特色，不断完善“1</w:t>
      </w:r>
      <w:r w:rsidR="000B2C08" w:rsidRPr="00397B85">
        <w:rPr>
          <w:rFonts w:ascii="仿宋" w:eastAsia="仿宋" w:hAnsi="仿宋"/>
          <w:b w:val="0"/>
          <w:bCs w:val="0"/>
          <w:kern w:val="0"/>
          <w:sz w:val="28"/>
          <w:szCs w:val="28"/>
        </w:rPr>
        <w:t>3</w:t>
      </w:r>
      <w:r w:rsidR="003F0F4D">
        <w:rPr>
          <w:rFonts w:ascii="仿宋" w:eastAsia="仿宋" w:hAnsi="仿宋"/>
          <w:b w:val="0"/>
          <w:bCs w:val="0"/>
          <w:kern w:val="0"/>
          <w:sz w:val="28"/>
          <w:szCs w:val="28"/>
        </w:rPr>
        <w:t>4</w:t>
      </w:r>
      <w:r w:rsidR="000B2C08" w:rsidRPr="00397B85">
        <w:rPr>
          <w:rFonts w:ascii="仿宋" w:eastAsia="仿宋" w:hAnsi="仿宋"/>
          <w:b w:val="0"/>
          <w:bCs w:val="0"/>
          <w:kern w:val="0"/>
          <w:sz w:val="28"/>
          <w:szCs w:val="28"/>
        </w:rPr>
        <w:t>1</w:t>
      </w:r>
      <w:r w:rsidR="000B2C08" w:rsidRPr="00397B85">
        <w:rPr>
          <w:rFonts w:ascii="仿宋" w:eastAsia="仿宋" w:hAnsi="仿宋" w:hint="eastAsia"/>
          <w:b w:val="0"/>
          <w:bCs w:val="0"/>
          <w:kern w:val="0"/>
          <w:sz w:val="28"/>
          <w:szCs w:val="28"/>
        </w:rPr>
        <w:t>”青年教职工成长发展的立体支撑平台，以加强青年教师教学基本功训练为着力点，</w:t>
      </w:r>
      <w:r w:rsidR="00161BC0" w:rsidRPr="00397B85">
        <w:rPr>
          <w:rFonts w:ascii="仿宋" w:eastAsia="仿宋" w:hAnsi="仿宋" w:hint="eastAsia"/>
          <w:b w:val="0"/>
          <w:bCs w:val="0"/>
          <w:kern w:val="0"/>
          <w:sz w:val="28"/>
          <w:szCs w:val="28"/>
        </w:rPr>
        <w:t>提升青年教师的立德树人本领和教育教学能力，</w:t>
      </w:r>
      <w:r w:rsidR="000B2C08" w:rsidRPr="00397B85">
        <w:rPr>
          <w:rFonts w:ascii="仿宋" w:eastAsia="仿宋" w:hAnsi="仿宋" w:hint="eastAsia"/>
          <w:b w:val="0"/>
          <w:bCs w:val="0"/>
          <w:kern w:val="0"/>
          <w:sz w:val="28"/>
          <w:szCs w:val="28"/>
        </w:rPr>
        <w:t>进一步激发广大青年教师更新教育理念和掌握现代教学方法的热情，努力培养造就一支有理想信念、有道德情操、有扎实学识、有仁爱之心的“四有”好老师队伍，推动</w:t>
      </w:r>
      <w:r w:rsidR="00161BC0" w:rsidRPr="00397B85">
        <w:rPr>
          <w:rFonts w:ascii="仿宋" w:eastAsia="仿宋" w:hAnsi="仿宋" w:hint="eastAsia"/>
          <w:b w:val="0"/>
          <w:bCs w:val="0"/>
          <w:kern w:val="0"/>
          <w:sz w:val="28"/>
          <w:szCs w:val="28"/>
        </w:rPr>
        <w:t>学校事业</w:t>
      </w:r>
      <w:r w:rsidR="000B2C08" w:rsidRPr="00397B85">
        <w:rPr>
          <w:rFonts w:ascii="仿宋" w:eastAsia="仿宋" w:hAnsi="仿宋" w:hint="eastAsia"/>
          <w:b w:val="0"/>
          <w:bCs w:val="0"/>
          <w:kern w:val="0"/>
          <w:sz w:val="28"/>
          <w:szCs w:val="28"/>
        </w:rPr>
        <w:t>高质量发展。</w:t>
      </w:r>
    </w:p>
    <w:p w14:paraId="3792E49B" w14:textId="69B5A6E7" w:rsidR="00BD2FD1" w:rsidRPr="00397B85" w:rsidRDefault="00161BC0" w:rsidP="00D95257">
      <w:pPr>
        <w:pStyle w:val="1"/>
        <w:shd w:val="clear" w:color="auto" w:fill="FFFFFF"/>
        <w:snapToGrid w:val="0"/>
        <w:spacing w:before="0" w:beforeAutospacing="0" w:after="0" w:afterAutospacing="0" w:line="540" w:lineRule="exact"/>
        <w:ind w:firstLineChars="200" w:firstLine="562"/>
        <w:jc w:val="both"/>
        <w:rPr>
          <w:rFonts w:ascii="仿宋" w:eastAsia="仿宋" w:hAnsi="仿宋"/>
          <w:bCs w:val="0"/>
          <w:kern w:val="0"/>
          <w:sz w:val="28"/>
          <w:szCs w:val="28"/>
        </w:rPr>
      </w:pPr>
      <w:r w:rsidRPr="00397B85">
        <w:rPr>
          <w:rFonts w:ascii="仿宋" w:eastAsia="仿宋" w:hAnsi="仿宋" w:hint="eastAsia"/>
          <w:kern w:val="0"/>
          <w:sz w:val="28"/>
          <w:szCs w:val="28"/>
        </w:rPr>
        <w:t>二</w:t>
      </w:r>
      <w:r w:rsidR="004126CA" w:rsidRPr="00397B85">
        <w:rPr>
          <w:rFonts w:ascii="仿宋" w:eastAsia="仿宋" w:hAnsi="仿宋" w:hint="eastAsia"/>
          <w:kern w:val="0"/>
          <w:sz w:val="28"/>
          <w:szCs w:val="28"/>
        </w:rPr>
        <w:t>、</w:t>
      </w:r>
      <w:r w:rsidR="00BD2FD1" w:rsidRPr="00397B85">
        <w:rPr>
          <w:rFonts w:ascii="仿宋" w:eastAsia="仿宋" w:hAnsi="仿宋" w:hint="eastAsia"/>
          <w:bCs w:val="0"/>
          <w:kern w:val="0"/>
          <w:sz w:val="28"/>
          <w:szCs w:val="28"/>
        </w:rPr>
        <w:t>主办单位</w:t>
      </w:r>
    </w:p>
    <w:p w14:paraId="394DF103" w14:textId="3AF7787F" w:rsidR="004126CA" w:rsidRPr="00397B85" w:rsidRDefault="004126CA"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sidRPr="00397B85">
        <w:rPr>
          <w:rFonts w:ascii="仿宋" w:eastAsia="仿宋" w:hAnsi="仿宋" w:hint="eastAsia"/>
          <w:sz w:val="28"/>
          <w:szCs w:val="28"/>
        </w:rPr>
        <w:t>校工会、教务部（研究生院）、人才人事处、党委教师工作部（教师发展中心）、党委宣传部（新闻中心）、党委学生工作部、信息化</w:t>
      </w:r>
      <w:r w:rsidRPr="00397B85">
        <w:rPr>
          <w:rFonts w:ascii="仿宋" w:eastAsia="仿宋" w:hAnsi="仿宋"/>
          <w:sz w:val="28"/>
          <w:szCs w:val="28"/>
        </w:rPr>
        <w:t>建设办公室</w:t>
      </w:r>
      <w:r w:rsidRPr="00397B85">
        <w:rPr>
          <w:rFonts w:ascii="仿宋" w:eastAsia="仿宋" w:hAnsi="仿宋" w:hint="eastAsia"/>
          <w:sz w:val="28"/>
          <w:szCs w:val="28"/>
        </w:rPr>
        <w:t>/</w:t>
      </w:r>
      <w:r w:rsidRPr="00397B85">
        <w:rPr>
          <w:rFonts w:ascii="仿宋" w:eastAsia="仿宋" w:hAnsi="仿宋"/>
          <w:sz w:val="28"/>
          <w:szCs w:val="28"/>
        </w:rPr>
        <w:t>信息网络中心</w:t>
      </w:r>
      <w:r w:rsidR="001F2E1D" w:rsidRPr="00397B85">
        <w:rPr>
          <w:rFonts w:ascii="仿宋" w:eastAsia="仿宋" w:hAnsi="仿宋" w:hint="eastAsia"/>
          <w:sz w:val="28"/>
          <w:szCs w:val="28"/>
        </w:rPr>
        <w:t>。</w:t>
      </w:r>
    </w:p>
    <w:p w14:paraId="7E23DA13" w14:textId="3E0E1422" w:rsidR="00AB76D8" w:rsidRPr="00397B85" w:rsidRDefault="00685AE6" w:rsidP="00D95257">
      <w:pPr>
        <w:pStyle w:val="a3"/>
        <w:shd w:val="clear" w:color="auto" w:fill="FFFFFF"/>
        <w:snapToGrid w:val="0"/>
        <w:spacing w:before="0" w:beforeAutospacing="0" w:after="0" w:afterAutospacing="0" w:line="540" w:lineRule="exact"/>
        <w:ind w:firstLine="560"/>
        <w:jc w:val="both"/>
        <w:rPr>
          <w:rFonts w:ascii="仿宋" w:eastAsia="仿宋" w:hAnsi="仿宋"/>
          <w:b/>
          <w:sz w:val="28"/>
          <w:szCs w:val="28"/>
        </w:rPr>
      </w:pPr>
      <w:r>
        <w:rPr>
          <w:rFonts w:ascii="仿宋" w:eastAsia="仿宋" w:hAnsi="仿宋" w:hint="eastAsia"/>
          <w:b/>
          <w:sz w:val="28"/>
          <w:szCs w:val="28"/>
        </w:rPr>
        <w:t>三、</w:t>
      </w:r>
      <w:r w:rsidR="00BD2FD1" w:rsidRPr="00397B85">
        <w:rPr>
          <w:rFonts w:ascii="仿宋" w:eastAsia="仿宋" w:hAnsi="仿宋" w:hint="eastAsia"/>
          <w:b/>
          <w:sz w:val="28"/>
          <w:szCs w:val="28"/>
        </w:rPr>
        <w:t>比赛安排</w:t>
      </w:r>
    </w:p>
    <w:p w14:paraId="407210E0" w14:textId="5DB8B314" w:rsidR="00D34ADA" w:rsidRPr="00397B85" w:rsidRDefault="00685AE6" w:rsidP="00D95257">
      <w:pPr>
        <w:pStyle w:val="a3"/>
        <w:shd w:val="clear" w:color="auto" w:fill="FFFFFF"/>
        <w:snapToGrid w:val="0"/>
        <w:spacing w:before="0" w:beforeAutospacing="0" w:after="0" w:afterAutospacing="0" w:line="540" w:lineRule="exact"/>
        <w:ind w:firstLine="549"/>
        <w:jc w:val="both"/>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比赛</w:t>
      </w:r>
      <w:r w:rsidR="00D34ADA" w:rsidRPr="00397B85">
        <w:rPr>
          <w:rFonts w:ascii="仿宋" w:eastAsia="仿宋" w:hAnsi="仿宋" w:hint="eastAsia"/>
          <w:sz w:val="28"/>
          <w:szCs w:val="28"/>
        </w:rPr>
        <w:t>时间：</w:t>
      </w:r>
      <w:r w:rsidR="00AB76D8" w:rsidRPr="00397B85">
        <w:rPr>
          <w:rFonts w:ascii="仿宋" w:eastAsia="仿宋" w:hAnsi="仿宋" w:hint="eastAsia"/>
          <w:sz w:val="28"/>
          <w:szCs w:val="28"/>
        </w:rPr>
        <w:t>2</w:t>
      </w:r>
      <w:r w:rsidR="00B51CFE" w:rsidRPr="00397B85">
        <w:rPr>
          <w:rFonts w:ascii="仿宋" w:eastAsia="仿宋" w:hAnsi="仿宋"/>
          <w:sz w:val="28"/>
          <w:szCs w:val="28"/>
        </w:rPr>
        <w:t>02</w:t>
      </w:r>
      <w:r w:rsidR="00CC3756" w:rsidRPr="00397B85">
        <w:rPr>
          <w:rFonts w:ascii="仿宋" w:eastAsia="仿宋" w:hAnsi="仿宋"/>
          <w:sz w:val="28"/>
          <w:szCs w:val="28"/>
        </w:rPr>
        <w:t>4</w:t>
      </w:r>
      <w:r w:rsidR="00AB76D8" w:rsidRPr="00397B85">
        <w:rPr>
          <w:rFonts w:ascii="仿宋" w:eastAsia="仿宋" w:hAnsi="仿宋" w:hint="eastAsia"/>
          <w:sz w:val="28"/>
          <w:szCs w:val="28"/>
        </w:rPr>
        <w:t>年</w:t>
      </w:r>
      <w:r w:rsidR="00CC3756" w:rsidRPr="00397B85">
        <w:rPr>
          <w:rFonts w:ascii="仿宋" w:eastAsia="仿宋" w:hAnsi="仿宋"/>
          <w:sz w:val="28"/>
          <w:szCs w:val="28"/>
        </w:rPr>
        <w:t>1</w:t>
      </w:r>
      <w:r w:rsidR="00CC0DA4">
        <w:rPr>
          <w:rFonts w:ascii="仿宋" w:eastAsia="仿宋" w:hAnsi="仿宋"/>
          <w:sz w:val="28"/>
          <w:szCs w:val="28"/>
        </w:rPr>
        <w:t>1</w:t>
      </w:r>
      <w:r w:rsidR="00CC3756" w:rsidRPr="00397B85">
        <w:rPr>
          <w:rFonts w:ascii="仿宋" w:eastAsia="仿宋" w:hAnsi="仿宋" w:hint="eastAsia"/>
          <w:sz w:val="28"/>
          <w:szCs w:val="28"/>
        </w:rPr>
        <w:t>月（具体</w:t>
      </w:r>
      <w:r w:rsidR="00CC0DA4">
        <w:rPr>
          <w:rFonts w:ascii="仿宋" w:eastAsia="仿宋" w:hAnsi="仿宋" w:hint="eastAsia"/>
          <w:sz w:val="28"/>
          <w:szCs w:val="28"/>
        </w:rPr>
        <w:t>安排</w:t>
      </w:r>
      <w:r w:rsidR="00CC3756" w:rsidRPr="00397B85">
        <w:rPr>
          <w:rFonts w:ascii="仿宋" w:eastAsia="仿宋" w:hAnsi="仿宋" w:hint="eastAsia"/>
          <w:sz w:val="28"/>
          <w:szCs w:val="28"/>
        </w:rPr>
        <w:t>另行通知</w:t>
      </w:r>
      <w:r w:rsidR="00B51CFE" w:rsidRPr="00397B85">
        <w:rPr>
          <w:rFonts w:ascii="仿宋" w:eastAsia="仿宋" w:hAnsi="仿宋" w:hint="eastAsia"/>
          <w:sz w:val="28"/>
          <w:szCs w:val="28"/>
        </w:rPr>
        <w:t>）</w:t>
      </w:r>
      <w:r w:rsidR="00397B85">
        <w:rPr>
          <w:rFonts w:ascii="仿宋" w:eastAsia="仿宋" w:hAnsi="仿宋" w:hint="eastAsia"/>
          <w:sz w:val="28"/>
          <w:szCs w:val="28"/>
        </w:rPr>
        <w:t>。</w:t>
      </w:r>
    </w:p>
    <w:p w14:paraId="32C0B898" w14:textId="13D2C360" w:rsidR="00397B85" w:rsidRDefault="00685AE6" w:rsidP="00D95257">
      <w:pPr>
        <w:pStyle w:val="a3"/>
        <w:shd w:val="clear" w:color="auto" w:fill="FFFFFF"/>
        <w:snapToGrid w:val="0"/>
        <w:spacing w:before="0" w:beforeAutospacing="0" w:after="0" w:afterAutospacing="0" w:line="540" w:lineRule="exact"/>
        <w:ind w:firstLine="549"/>
        <w:jc w:val="both"/>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w:t>
      </w:r>
      <w:r w:rsidR="00397B85">
        <w:rPr>
          <w:rFonts w:ascii="仿宋" w:eastAsia="仿宋" w:hAnsi="仿宋" w:hint="eastAsia"/>
          <w:sz w:val="28"/>
          <w:szCs w:val="28"/>
        </w:rPr>
        <w:t>比赛组别：</w:t>
      </w:r>
      <w:r w:rsidR="00462E1B">
        <w:rPr>
          <w:rFonts w:ascii="仿宋" w:eastAsia="仿宋" w:hAnsi="仿宋" w:hint="eastAsia"/>
          <w:sz w:val="28"/>
          <w:szCs w:val="28"/>
        </w:rPr>
        <w:t>本届比赛</w:t>
      </w:r>
      <w:r w:rsidR="00397B85">
        <w:rPr>
          <w:rFonts w:ascii="仿宋" w:eastAsia="仿宋" w:hAnsi="仿宋" w:hint="eastAsia"/>
          <w:sz w:val="28"/>
          <w:szCs w:val="28"/>
        </w:rPr>
        <w:t>设立四个</w:t>
      </w:r>
      <w:r w:rsidR="00397B85" w:rsidRPr="00397B85">
        <w:rPr>
          <w:rFonts w:ascii="仿宋" w:eastAsia="仿宋" w:hAnsi="仿宋" w:hint="eastAsia"/>
          <w:sz w:val="28"/>
          <w:szCs w:val="28"/>
        </w:rPr>
        <w:t>组别，分别为本科生教学文科组、本科生教学理科组、研究生教学文科组、研究生教学理科组。其它系列的教师按学科内容参加相应组别比赛。</w:t>
      </w:r>
    </w:p>
    <w:p w14:paraId="79A076F6" w14:textId="650A3AE4" w:rsidR="00685AE6" w:rsidRPr="00685AE6" w:rsidRDefault="00685AE6" w:rsidP="00D95257">
      <w:pPr>
        <w:pStyle w:val="a3"/>
        <w:shd w:val="clear" w:color="auto" w:fill="FFFFFF"/>
        <w:snapToGrid w:val="0"/>
        <w:spacing w:before="0" w:beforeAutospacing="0" w:after="0" w:afterAutospacing="0" w:line="540" w:lineRule="exact"/>
        <w:ind w:firstLine="560"/>
        <w:jc w:val="both"/>
        <w:rPr>
          <w:rFonts w:ascii="仿宋" w:eastAsia="仿宋" w:hAnsi="仿宋"/>
          <w:bCs/>
          <w:sz w:val="28"/>
          <w:szCs w:val="28"/>
        </w:rPr>
      </w:pPr>
      <w:r w:rsidRPr="00685AE6">
        <w:rPr>
          <w:rFonts w:ascii="仿宋" w:eastAsia="仿宋" w:hAnsi="仿宋" w:hint="eastAsia"/>
          <w:bCs/>
          <w:sz w:val="28"/>
          <w:szCs w:val="28"/>
        </w:rPr>
        <w:t>3</w:t>
      </w:r>
      <w:r w:rsidRPr="00685AE6">
        <w:rPr>
          <w:rFonts w:ascii="仿宋" w:eastAsia="仿宋" w:hAnsi="仿宋"/>
          <w:bCs/>
          <w:sz w:val="28"/>
          <w:szCs w:val="28"/>
        </w:rPr>
        <w:t>.</w:t>
      </w:r>
      <w:r w:rsidRPr="00685AE6">
        <w:rPr>
          <w:rFonts w:ascii="仿宋" w:eastAsia="仿宋" w:hAnsi="仿宋" w:hint="eastAsia"/>
          <w:bCs/>
          <w:sz w:val="28"/>
          <w:szCs w:val="28"/>
        </w:rPr>
        <w:t>参赛人员资格</w:t>
      </w:r>
      <w:r>
        <w:rPr>
          <w:rFonts w:ascii="仿宋" w:eastAsia="仿宋" w:hAnsi="仿宋" w:hint="eastAsia"/>
          <w:bCs/>
          <w:sz w:val="28"/>
          <w:szCs w:val="28"/>
        </w:rPr>
        <w:t>：</w:t>
      </w:r>
    </w:p>
    <w:p w14:paraId="3A8FF25C" w14:textId="2323AD6C" w:rsidR="00685AE6" w:rsidRPr="00397B85" w:rsidRDefault="00685AE6"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sidRPr="00397B85">
        <w:rPr>
          <w:rFonts w:ascii="仿宋" w:eastAsia="仿宋" w:hAnsi="仿宋" w:hint="eastAsia"/>
          <w:sz w:val="28"/>
          <w:szCs w:val="28"/>
        </w:rPr>
        <w:t>19</w:t>
      </w:r>
      <w:r w:rsidRPr="00397B85">
        <w:rPr>
          <w:rFonts w:ascii="仿宋" w:eastAsia="仿宋" w:hAnsi="仿宋"/>
          <w:sz w:val="28"/>
          <w:szCs w:val="28"/>
        </w:rPr>
        <w:t>85</w:t>
      </w:r>
      <w:r w:rsidRPr="00397B85">
        <w:rPr>
          <w:rFonts w:ascii="仿宋" w:eastAsia="仿宋" w:hAnsi="仿宋" w:hint="eastAsia"/>
          <w:sz w:val="28"/>
          <w:szCs w:val="28"/>
        </w:rPr>
        <w:t>年1月1日</w:t>
      </w:r>
      <w:r>
        <w:rPr>
          <w:rFonts w:ascii="仿宋" w:eastAsia="仿宋" w:hAnsi="仿宋" w:hint="eastAsia"/>
          <w:sz w:val="28"/>
          <w:szCs w:val="28"/>
        </w:rPr>
        <w:t>（含）</w:t>
      </w:r>
      <w:r w:rsidRPr="00397B85">
        <w:rPr>
          <w:rFonts w:ascii="仿宋" w:eastAsia="仿宋" w:hAnsi="仿宋" w:hint="eastAsia"/>
          <w:sz w:val="28"/>
          <w:szCs w:val="28"/>
        </w:rPr>
        <w:t>后出生</w:t>
      </w:r>
      <w:r>
        <w:rPr>
          <w:rFonts w:ascii="仿宋" w:eastAsia="仿宋" w:hAnsi="仿宋" w:hint="eastAsia"/>
          <w:sz w:val="28"/>
          <w:szCs w:val="28"/>
        </w:rPr>
        <w:t>的</w:t>
      </w:r>
      <w:r w:rsidRPr="00397B85">
        <w:rPr>
          <w:rFonts w:ascii="仿宋" w:eastAsia="仿宋" w:hAnsi="仿宋" w:hint="eastAsia"/>
          <w:sz w:val="28"/>
          <w:szCs w:val="28"/>
        </w:rPr>
        <w:t>北京师范大学</w:t>
      </w:r>
      <w:r>
        <w:rPr>
          <w:rFonts w:ascii="仿宋" w:eastAsia="仿宋" w:hAnsi="仿宋" w:hint="eastAsia"/>
          <w:sz w:val="28"/>
          <w:szCs w:val="28"/>
        </w:rPr>
        <w:t>在职</w:t>
      </w:r>
      <w:r w:rsidRPr="00397B85">
        <w:rPr>
          <w:rFonts w:ascii="仿宋" w:eastAsia="仿宋" w:hAnsi="仿宋" w:hint="eastAsia"/>
          <w:sz w:val="28"/>
          <w:szCs w:val="28"/>
        </w:rPr>
        <w:t>教师</w:t>
      </w:r>
      <w:r>
        <w:rPr>
          <w:rFonts w:ascii="仿宋" w:eastAsia="仿宋" w:hAnsi="仿宋" w:hint="eastAsia"/>
          <w:sz w:val="28"/>
          <w:szCs w:val="28"/>
        </w:rPr>
        <w:t>；经本单位青年教师教学基本功比赛选拔；无违规违纪、违反师德问题。</w:t>
      </w:r>
    </w:p>
    <w:p w14:paraId="3A1AA960" w14:textId="32585AA9" w:rsidR="00397B85" w:rsidRPr="00397B85" w:rsidRDefault="00685AE6" w:rsidP="00D95257">
      <w:pPr>
        <w:pStyle w:val="a3"/>
        <w:shd w:val="clear" w:color="auto" w:fill="FFFFFF"/>
        <w:snapToGrid w:val="0"/>
        <w:spacing w:before="0" w:beforeAutospacing="0" w:after="0" w:afterAutospacing="0" w:line="540" w:lineRule="exact"/>
        <w:ind w:firstLine="549"/>
        <w:jc w:val="both"/>
        <w:rPr>
          <w:rFonts w:ascii="仿宋" w:eastAsia="仿宋" w:hAnsi="仿宋"/>
          <w:b/>
          <w:bCs/>
          <w:sz w:val="28"/>
          <w:szCs w:val="28"/>
        </w:rPr>
      </w:pPr>
      <w:r>
        <w:rPr>
          <w:rFonts w:ascii="仿宋" w:eastAsia="仿宋" w:hAnsi="仿宋" w:hint="eastAsia"/>
          <w:b/>
          <w:bCs/>
          <w:sz w:val="28"/>
          <w:szCs w:val="28"/>
        </w:rPr>
        <w:t>四、</w:t>
      </w:r>
      <w:r w:rsidR="00397B85" w:rsidRPr="00397B85">
        <w:rPr>
          <w:rFonts w:ascii="仿宋" w:eastAsia="仿宋" w:hAnsi="仿宋" w:hint="eastAsia"/>
          <w:b/>
          <w:bCs/>
          <w:sz w:val="28"/>
          <w:szCs w:val="28"/>
        </w:rPr>
        <w:t>比赛办法</w:t>
      </w:r>
    </w:p>
    <w:p w14:paraId="1F5C90B6" w14:textId="107E34B4" w:rsidR="00397B85" w:rsidRPr="00397B85" w:rsidRDefault="00397B85" w:rsidP="00D95257">
      <w:pPr>
        <w:pStyle w:val="a3"/>
        <w:shd w:val="clear" w:color="auto" w:fill="FFFFFF"/>
        <w:snapToGrid w:val="0"/>
        <w:spacing w:before="0" w:beforeAutospacing="0" w:after="0" w:afterAutospacing="0" w:line="540" w:lineRule="exact"/>
        <w:ind w:firstLine="549"/>
        <w:jc w:val="both"/>
        <w:rPr>
          <w:rFonts w:ascii="仿宋" w:eastAsia="仿宋" w:hAnsi="仿宋"/>
          <w:sz w:val="28"/>
          <w:szCs w:val="28"/>
        </w:rPr>
      </w:pPr>
      <w:r w:rsidRPr="00397B85">
        <w:rPr>
          <w:rFonts w:ascii="仿宋" w:eastAsia="仿宋" w:hAnsi="仿宋" w:hint="eastAsia"/>
          <w:sz w:val="28"/>
          <w:szCs w:val="28"/>
        </w:rPr>
        <w:t>以“上好一门课”为赛事理念，评价环节由教学设计、现场展示和教学反思三部分组成，三部分权重分别为</w:t>
      </w:r>
      <w:r w:rsidRPr="00397B85">
        <w:rPr>
          <w:rFonts w:ascii="仿宋" w:eastAsia="仿宋" w:hAnsi="仿宋"/>
          <w:sz w:val="28"/>
          <w:szCs w:val="28"/>
        </w:rPr>
        <w:t>30分、65分、5分。</w:t>
      </w:r>
    </w:p>
    <w:p w14:paraId="16DC603A" w14:textId="64E23EFC" w:rsidR="001405A2" w:rsidRPr="001405A2" w:rsidRDefault="001405A2" w:rsidP="00D95257">
      <w:pPr>
        <w:pStyle w:val="12"/>
        <w:snapToGrid w:val="0"/>
        <w:spacing w:line="540" w:lineRule="exact"/>
        <w:ind w:firstLineChars="200" w:firstLine="562"/>
        <w:rPr>
          <w:rFonts w:ascii="仿宋" w:eastAsia="仿宋" w:hAnsi="仿宋" w:cs="宋体"/>
          <w:b/>
          <w:bCs/>
          <w:kern w:val="0"/>
          <w:sz w:val="28"/>
          <w:szCs w:val="28"/>
        </w:rPr>
      </w:pPr>
      <w:r w:rsidRPr="001405A2">
        <w:rPr>
          <w:rFonts w:ascii="仿宋" w:eastAsia="仿宋" w:hAnsi="仿宋" w:cs="宋体" w:hint="eastAsia"/>
          <w:b/>
          <w:bCs/>
          <w:kern w:val="0"/>
          <w:sz w:val="28"/>
          <w:szCs w:val="28"/>
        </w:rPr>
        <w:t>1</w:t>
      </w:r>
      <w:r w:rsidRPr="001405A2">
        <w:rPr>
          <w:rFonts w:ascii="仿宋" w:eastAsia="仿宋" w:hAnsi="仿宋" w:cs="宋体"/>
          <w:b/>
          <w:bCs/>
          <w:kern w:val="0"/>
          <w:sz w:val="28"/>
          <w:szCs w:val="28"/>
        </w:rPr>
        <w:t>.</w:t>
      </w:r>
      <w:r w:rsidRPr="001405A2">
        <w:rPr>
          <w:rFonts w:ascii="仿宋" w:eastAsia="仿宋" w:hAnsi="仿宋" w:cs="宋体" w:hint="eastAsia"/>
          <w:b/>
          <w:bCs/>
          <w:kern w:val="0"/>
          <w:sz w:val="28"/>
          <w:szCs w:val="28"/>
        </w:rPr>
        <w:t>教学设计</w:t>
      </w:r>
    </w:p>
    <w:p w14:paraId="1F644945" w14:textId="7F337222" w:rsidR="001405A2" w:rsidRPr="001405A2" w:rsidRDefault="001405A2" w:rsidP="00D95257">
      <w:pPr>
        <w:pStyle w:val="12"/>
        <w:snapToGrid w:val="0"/>
        <w:spacing w:line="540" w:lineRule="exact"/>
        <w:ind w:firstLineChars="200" w:firstLine="560"/>
        <w:rPr>
          <w:rFonts w:ascii="仿宋" w:eastAsia="仿宋" w:hAnsi="仿宋" w:cs="宋体"/>
          <w:kern w:val="0"/>
          <w:sz w:val="28"/>
          <w:szCs w:val="28"/>
        </w:rPr>
      </w:pPr>
      <w:r w:rsidRPr="001405A2">
        <w:rPr>
          <w:rFonts w:ascii="仿宋" w:eastAsia="仿宋" w:hAnsi="仿宋" w:cs="宋体" w:hint="eastAsia"/>
          <w:kern w:val="0"/>
          <w:sz w:val="28"/>
          <w:szCs w:val="28"/>
        </w:rPr>
        <w:t>教学设计是指以1个课时为基本单位，对教学活动的设想与安排。基本要素有：</w:t>
      </w:r>
      <w:r w:rsidR="00F05B9D" w:rsidRPr="00CC0DA4">
        <w:rPr>
          <w:rFonts w:ascii="仿宋" w:eastAsia="仿宋" w:hAnsi="仿宋" w:cs="宋体" w:hint="eastAsia"/>
          <w:kern w:val="0"/>
          <w:sz w:val="28"/>
          <w:szCs w:val="28"/>
        </w:rPr>
        <w:t>课程名称、授课</w:t>
      </w:r>
      <w:r w:rsidRPr="00CC0DA4">
        <w:rPr>
          <w:rFonts w:ascii="仿宋" w:eastAsia="仿宋" w:hAnsi="仿宋" w:cs="宋体" w:hint="eastAsia"/>
          <w:kern w:val="0"/>
          <w:sz w:val="28"/>
          <w:szCs w:val="28"/>
        </w:rPr>
        <w:t>题目、</w:t>
      </w:r>
      <w:r w:rsidRPr="001405A2">
        <w:rPr>
          <w:rFonts w:ascii="仿宋" w:eastAsia="仿宋" w:hAnsi="仿宋" w:cs="宋体" w:hint="eastAsia"/>
          <w:kern w:val="0"/>
          <w:sz w:val="28"/>
          <w:szCs w:val="28"/>
        </w:rPr>
        <w:t>教学目的、教学思想、教学分析（内容、重难点）、教学方法和策略以及教学安排等。选手需提交参赛课程的教学大纲和该门课程</w:t>
      </w:r>
      <w:r>
        <w:rPr>
          <w:rFonts w:ascii="仿宋" w:eastAsia="仿宋" w:hAnsi="仿宋" w:cs="宋体"/>
          <w:kern w:val="0"/>
          <w:sz w:val="28"/>
          <w:szCs w:val="28"/>
        </w:rPr>
        <w:t>1</w:t>
      </w:r>
      <w:r w:rsidRPr="001405A2">
        <w:rPr>
          <w:rFonts w:ascii="仿宋" w:eastAsia="仿宋" w:hAnsi="仿宋" w:cs="宋体" w:hint="eastAsia"/>
          <w:kern w:val="0"/>
          <w:sz w:val="28"/>
          <w:szCs w:val="28"/>
        </w:rPr>
        <w:t>个课时的具体教学设计方案。主要包括</w:t>
      </w:r>
      <w:r w:rsidR="00F05B9D" w:rsidRPr="00CC0DA4">
        <w:rPr>
          <w:rFonts w:ascii="仿宋" w:eastAsia="仿宋" w:hAnsi="仿宋" w:cs="宋体" w:hint="eastAsia"/>
          <w:kern w:val="0"/>
          <w:sz w:val="28"/>
          <w:szCs w:val="28"/>
        </w:rPr>
        <w:t>课程</w:t>
      </w:r>
      <w:r w:rsidRPr="00CC0DA4">
        <w:rPr>
          <w:rFonts w:ascii="仿宋" w:eastAsia="仿宋" w:hAnsi="仿宋" w:cs="宋体" w:hint="eastAsia"/>
          <w:kern w:val="0"/>
          <w:sz w:val="28"/>
          <w:szCs w:val="28"/>
        </w:rPr>
        <w:t>名称</w:t>
      </w:r>
      <w:r w:rsidRPr="001405A2">
        <w:rPr>
          <w:rFonts w:ascii="仿宋" w:eastAsia="仿宋" w:hAnsi="仿宋" w:cs="宋体" w:hint="eastAsia"/>
          <w:kern w:val="0"/>
          <w:sz w:val="28"/>
          <w:szCs w:val="28"/>
        </w:rPr>
        <w:t>、课时数、学情分析、教学目标、课程资源、教学内容与过程、教学评价、预习任务与课后作业等。评委将对整套教学设计方案进行打分。</w:t>
      </w:r>
    </w:p>
    <w:p w14:paraId="655B9862" w14:textId="707117B3" w:rsidR="001405A2" w:rsidRPr="001405A2" w:rsidRDefault="001405A2" w:rsidP="00D95257">
      <w:pPr>
        <w:pStyle w:val="12"/>
        <w:snapToGrid w:val="0"/>
        <w:spacing w:line="540" w:lineRule="exact"/>
        <w:ind w:firstLineChars="200" w:firstLine="562"/>
        <w:rPr>
          <w:rFonts w:ascii="仿宋" w:eastAsia="仿宋" w:hAnsi="仿宋" w:cs="宋体"/>
          <w:b/>
          <w:bCs/>
          <w:kern w:val="0"/>
          <w:sz w:val="28"/>
          <w:szCs w:val="28"/>
        </w:rPr>
      </w:pPr>
      <w:r w:rsidRPr="001405A2">
        <w:rPr>
          <w:rFonts w:ascii="仿宋" w:eastAsia="仿宋" w:hAnsi="仿宋" w:cs="宋体" w:hint="eastAsia"/>
          <w:b/>
          <w:bCs/>
          <w:kern w:val="0"/>
          <w:sz w:val="28"/>
          <w:szCs w:val="28"/>
        </w:rPr>
        <w:t>2</w:t>
      </w:r>
      <w:r w:rsidRPr="001405A2">
        <w:rPr>
          <w:rFonts w:ascii="仿宋" w:eastAsia="仿宋" w:hAnsi="仿宋" w:cs="宋体"/>
          <w:b/>
          <w:bCs/>
          <w:kern w:val="0"/>
          <w:sz w:val="28"/>
          <w:szCs w:val="28"/>
        </w:rPr>
        <w:t>.</w:t>
      </w:r>
      <w:r w:rsidRPr="001405A2">
        <w:rPr>
          <w:rFonts w:ascii="仿宋" w:eastAsia="仿宋" w:hAnsi="仿宋" w:cs="宋体" w:hint="eastAsia"/>
          <w:b/>
          <w:bCs/>
          <w:kern w:val="0"/>
          <w:sz w:val="28"/>
          <w:szCs w:val="28"/>
        </w:rPr>
        <w:t>教学展示</w:t>
      </w:r>
    </w:p>
    <w:p w14:paraId="05F1C9E9" w14:textId="4ECEE64D" w:rsidR="001405A2" w:rsidRPr="001405A2" w:rsidRDefault="001405A2" w:rsidP="00D95257">
      <w:pPr>
        <w:pStyle w:val="12"/>
        <w:snapToGrid w:val="0"/>
        <w:spacing w:line="540" w:lineRule="exact"/>
        <w:ind w:firstLineChars="200" w:firstLine="560"/>
        <w:rPr>
          <w:rFonts w:ascii="仿宋" w:eastAsia="仿宋" w:hAnsi="仿宋" w:cs="宋体"/>
          <w:kern w:val="0"/>
          <w:sz w:val="28"/>
          <w:szCs w:val="28"/>
        </w:rPr>
      </w:pPr>
      <w:r w:rsidRPr="001405A2">
        <w:rPr>
          <w:rFonts w:ascii="仿宋" w:eastAsia="仿宋" w:hAnsi="仿宋" w:cs="宋体" w:hint="eastAsia"/>
          <w:kern w:val="0"/>
          <w:sz w:val="28"/>
          <w:szCs w:val="28"/>
        </w:rPr>
        <w:t>实际课堂教学展示规定时间为20分钟，用普通话授课，现场提供电脑投影设备</w:t>
      </w:r>
      <w:r>
        <w:rPr>
          <w:rFonts w:ascii="仿宋" w:eastAsia="仿宋" w:hAnsi="仿宋" w:cs="宋体" w:hint="eastAsia"/>
          <w:kern w:val="0"/>
          <w:sz w:val="28"/>
          <w:szCs w:val="28"/>
        </w:rPr>
        <w:t>（屏幕比例1</w:t>
      </w:r>
      <w:r>
        <w:rPr>
          <w:rFonts w:ascii="仿宋" w:eastAsia="仿宋" w:hAnsi="仿宋" w:cs="宋体"/>
          <w:kern w:val="0"/>
          <w:sz w:val="28"/>
          <w:szCs w:val="28"/>
        </w:rPr>
        <w:t>6</w:t>
      </w:r>
      <w:r>
        <w:rPr>
          <w:rFonts w:ascii="仿宋" w:eastAsia="仿宋" w:hAnsi="仿宋" w:cs="宋体" w:hint="eastAsia"/>
          <w:kern w:val="0"/>
          <w:sz w:val="28"/>
          <w:szCs w:val="28"/>
        </w:rPr>
        <w:t>:</w:t>
      </w:r>
      <w:r>
        <w:rPr>
          <w:rFonts w:ascii="仿宋" w:eastAsia="仿宋" w:hAnsi="仿宋" w:cs="宋体"/>
          <w:kern w:val="0"/>
          <w:sz w:val="28"/>
          <w:szCs w:val="28"/>
        </w:rPr>
        <w:t>9</w:t>
      </w:r>
      <w:r>
        <w:rPr>
          <w:rFonts w:ascii="仿宋" w:eastAsia="仿宋" w:hAnsi="仿宋" w:cs="宋体" w:hint="eastAsia"/>
          <w:kern w:val="0"/>
          <w:sz w:val="28"/>
          <w:szCs w:val="28"/>
        </w:rPr>
        <w:t>）</w:t>
      </w:r>
      <w:r w:rsidRPr="001405A2">
        <w:rPr>
          <w:rFonts w:ascii="仿宋" w:eastAsia="仿宋" w:hAnsi="仿宋" w:cs="宋体" w:hint="eastAsia"/>
          <w:kern w:val="0"/>
          <w:sz w:val="28"/>
          <w:szCs w:val="28"/>
        </w:rPr>
        <w:t>、黑板等。根据各自参赛课程需要，选手可携带教学模型、挂图等。专家评委和学生评委按照相应指标体系进行考评。</w:t>
      </w:r>
    </w:p>
    <w:p w14:paraId="27DBAF1C" w14:textId="1C8A8279" w:rsidR="001405A2" w:rsidRPr="001405A2" w:rsidRDefault="001405A2" w:rsidP="00D95257">
      <w:pPr>
        <w:pStyle w:val="12"/>
        <w:snapToGrid w:val="0"/>
        <w:spacing w:line="540" w:lineRule="exact"/>
        <w:ind w:firstLineChars="200" w:firstLine="562"/>
        <w:rPr>
          <w:rFonts w:ascii="仿宋" w:eastAsia="仿宋" w:hAnsi="仿宋" w:cs="宋体"/>
          <w:b/>
          <w:bCs/>
          <w:kern w:val="0"/>
          <w:sz w:val="28"/>
          <w:szCs w:val="28"/>
        </w:rPr>
      </w:pPr>
      <w:r w:rsidRPr="001405A2">
        <w:rPr>
          <w:rFonts w:ascii="仿宋" w:eastAsia="仿宋" w:hAnsi="仿宋" w:cs="宋体" w:hint="eastAsia"/>
          <w:b/>
          <w:bCs/>
          <w:kern w:val="0"/>
          <w:sz w:val="28"/>
          <w:szCs w:val="28"/>
        </w:rPr>
        <w:t>3</w:t>
      </w:r>
      <w:r w:rsidRPr="001405A2">
        <w:rPr>
          <w:rFonts w:ascii="仿宋" w:eastAsia="仿宋" w:hAnsi="仿宋" w:cs="宋体"/>
          <w:b/>
          <w:bCs/>
          <w:kern w:val="0"/>
          <w:sz w:val="28"/>
          <w:szCs w:val="28"/>
        </w:rPr>
        <w:t>.</w:t>
      </w:r>
      <w:r w:rsidRPr="001405A2">
        <w:rPr>
          <w:rFonts w:ascii="仿宋" w:eastAsia="仿宋" w:hAnsi="仿宋" w:cs="宋体" w:hint="eastAsia"/>
          <w:b/>
          <w:bCs/>
          <w:kern w:val="0"/>
          <w:sz w:val="28"/>
          <w:szCs w:val="28"/>
        </w:rPr>
        <w:t>教学反思</w:t>
      </w:r>
    </w:p>
    <w:p w14:paraId="31D9993E" w14:textId="77777777" w:rsidR="001405A2" w:rsidRPr="001405A2" w:rsidRDefault="001405A2" w:rsidP="00D95257">
      <w:pPr>
        <w:pStyle w:val="12"/>
        <w:snapToGrid w:val="0"/>
        <w:spacing w:line="540" w:lineRule="exact"/>
        <w:ind w:firstLineChars="200" w:firstLine="560"/>
        <w:rPr>
          <w:rFonts w:ascii="仿宋" w:eastAsia="仿宋" w:hAnsi="仿宋" w:cs="宋体"/>
          <w:kern w:val="0"/>
          <w:sz w:val="28"/>
          <w:szCs w:val="28"/>
        </w:rPr>
      </w:pPr>
      <w:r w:rsidRPr="001405A2">
        <w:rPr>
          <w:rFonts w:ascii="仿宋" w:eastAsia="仿宋" w:hAnsi="仿宋" w:cs="宋体" w:hint="eastAsia"/>
          <w:kern w:val="0"/>
          <w:sz w:val="28"/>
          <w:szCs w:val="28"/>
        </w:rPr>
        <w:t>参赛选手结束教学展示环节后，进入指定教室，结合本节段课堂教学实际，从教学理念、教学方法和教学过程三方面着手，在20分</w:t>
      </w:r>
      <w:r w:rsidRPr="001405A2">
        <w:rPr>
          <w:rFonts w:ascii="仿宋" w:eastAsia="仿宋" w:hAnsi="仿宋" w:cs="宋体" w:hint="eastAsia"/>
          <w:kern w:val="0"/>
          <w:sz w:val="28"/>
          <w:szCs w:val="28"/>
        </w:rPr>
        <w:lastRenderedPageBreak/>
        <w:t>钟内完成对本节段的教学反思材料（500字以内）。要求思路清晰、观点明确、联系实际，做到有感而发。撰写教学反思时不允许携带任何书面或电子等形式的资料。</w:t>
      </w:r>
    </w:p>
    <w:p w14:paraId="2122B560" w14:textId="77777777" w:rsidR="001405A2" w:rsidRPr="001405A2" w:rsidRDefault="001405A2" w:rsidP="00D95257">
      <w:pPr>
        <w:pStyle w:val="a3"/>
        <w:shd w:val="clear" w:color="auto" w:fill="FFFFFF"/>
        <w:snapToGrid w:val="0"/>
        <w:spacing w:before="0" w:beforeAutospacing="0" w:after="0" w:afterAutospacing="0" w:line="540" w:lineRule="exact"/>
        <w:ind w:firstLine="549"/>
        <w:rPr>
          <w:rFonts w:ascii="仿宋" w:eastAsia="仿宋" w:hAnsi="仿宋"/>
          <w:b/>
          <w:bCs/>
          <w:sz w:val="28"/>
          <w:szCs w:val="28"/>
        </w:rPr>
      </w:pPr>
      <w:r w:rsidRPr="001405A2">
        <w:rPr>
          <w:rFonts w:ascii="仿宋" w:eastAsia="仿宋" w:hAnsi="仿宋" w:hint="eastAsia"/>
          <w:b/>
          <w:bCs/>
          <w:sz w:val="28"/>
          <w:szCs w:val="28"/>
        </w:rPr>
        <w:t>4</w:t>
      </w:r>
      <w:r w:rsidRPr="001405A2">
        <w:rPr>
          <w:rFonts w:ascii="仿宋" w:eastAsia="仿宋" w:hAnsi="仿宋"/>
          <w:b/>
          <w:bCs/>
          <w:sz w:val="28"/>
          <w:szCs w:val="28"/>
        </w:rPr>
        <w:t>.</w:t>
      </w:r>
      <w:r w:rsidRPr="001405A2">
        <w:rPr>
          <w:rFonts w:ascii="仿宋" w:eastAsia="仿宋" w:hAnsi="仿宋" w:hint="eastAsia"/>
          <w:b/>
          <w:bCs/>
          <w:sz w:val="28"/>
          <w:szCs w:val="28"/>
        </w:rPr>
        <w:t>计分方法</w:t>
      </w:r>
    </w:p>
    <w:p w14:paraId="497F061F" w14:textId="38FADA8C" w:rsidR="00397B85" w:rsidRPr="001405A2" w:rsidRDefault="001405A2" w:rsidP="00D95257">
      <w:pPr>
        <w:pStyle w:val="a3"/>
        <w:shd w:val="clear" w:color="auto" w:fill="FFFFFF"/>
        <w:snapToGrid w:val="0"/>
        <w:spacing w:before="0" w:beforeAutospacing="0" w:after="0" w:afterAutospacing="0" w:line="540" w:lineRule="exact"/>
        <w:ind w:firstLine="549"/>
        <w:rPr>
          <w:rFonts w:ascii="仿宋" w:eastAsia="仿宋" w:hAnsi="仿宋"/>
          <w:sz w:val="28"/>
          <w:szCs w:val="28"/>
        </w:rPr>
      </w:pPr>
      <w:r w:rsidRPr="001405A2">
        <w:rPr>
          <w:rFonts w:ascii="仿宋" w:eastAsia="仿宋" w:hAnsi="仿宋" w:hint="eastAsia"/>
          <w:sz w:val="28"/>
          <w:szCs w:val="28"/>
        </w:rPr>
        <w:t>成绩评定采用百分制，选手三个环节的得分相加为最终得分，最终得分保留小数点后两位。</w:t>
      </w:r>
    </w:p>
    <w:p w14:paraId="3825FE1C" w14:textId="03F8EF50" w:rsidR="00397B85" w:rsidRPr="001405A2" w:rsidRDefault="00685AE6" w:rsidP="00D95257">
      <w:pPr>
        <w:pStyle w:val="a3"/>
        <w:shd w:val="clear" w:color="auto" w:fill="FFFFFF"/>
        <w:snapToGrid w:val="0"/>
        <w:spacing w:before="0" w:beforeAutospacing="0" w:after="0" w:afterAutospacing="0" w:line="540" w:lineRule="exact"/>
        <w:ind w:firstLine="550"/>
        <w:jc w:val="both"/>
        <w:rPr>
          <w:rFonts w:ascii="仿宋" w:eastAsia="仿宋" w:hAnsi="仿宋"/>
          <w:b/>
          <w:bCs/>
          <w:sz w:val="28"/>
          <w:szCs w:val="28"/>
        </w:rPr>
      </w:pPr>
      <w:r>
        <w:rPr>
          <w:rFonts w:ascii="仿宋" w:eastAsia="仿宋" w:hAnsi="仿宋" w:hint="eastAsia"/>
          <w:b/>
          <w:bCs/>
          <w:sz w:val="28"/>
          <w:szCs w:val="28"/>
        </w:rPr>
        <w:t>五、</w:t>
      </w:r>
      <w:r w:rsidR="001405A2" w:rsidRPr="001405A2">
        <w:rPr>
          <w:rFonts w:ascii="仿宋" w:eastAsia="仿宋" w:hAnsi="仿宋" w:hint="eastAsia"/>
          <w:b/>
          <w:bCs/>
          <w:sz w:val="28"/>
          <w:szCs w:val="28"/>
        </w:rPr>
        <w:t>报名及材料提交</w:t>
      </w:r>
    </w:p>
    <w:p w14:paraId="590200E7" w14:textId="473DF691" w:rsidR="001405A2" w:rsidRDefault="001405A2"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1405A2">
        <w:rPr>
          <w:rFonts w:ascii="仿宋" w:eastAsia="仿宋" w:hAnsi="仿宋" w:hint="eastAsia"/>
          <w:sz w:val="28"/>
          <w:szCs w:val="28"/>
        </w:rPr>
        <w:t>参赛选手通过 “</w:t>
      </w:r>
      <w:r>
        <w:rPr>
          <w:rFonts w:ascii="仿宋" w:eastAsia="仿宋" w:hAnsi="仿宋" w:hint="eastAsia"/>
          <w:sz w:val="28"/>
          <w:szCs w:val="28"/>
        </w:rPr>
        <w:t>北师大智慧工会管理系统</w:t>
      </w:r>
      <w:r w:rsidRPr="001405A2">
        <w:rPr>
          <w:rFonts w:ascii="仿宋" w:eastAsia="仿宋" w:hAnsi="仿宋" w:hint="eastAsia"/>
          <w:sz w:val="28"/>
          <w:szCs w:val="28"/>
        </w:rPr>
        <w:t>”在线报名</w:t>
      </w:r>
      <w:r>
        <w:rPr>
          <w:rFonts w:ascii="仿宋" w:eastAsia="仿宋" w:hAnsi="仿宋" w:hint="eastAsia"/>
          <w:sz w:val="28"/>
          <w:szCs w:val="28"/>
        </w:rPr>
        <w:t>，具体包括以下内容：</w:t>
      </w:r>
    </w:p>
    <w:p w14:paraId="7FFE2DB9" w14:textId="2F28F178" w:rsidR="001405A2" w:rsidRDefault="001405A2"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选手在2</w:t>
      </w:r>
      <w:r>
        <w:rPr>
          <w:rFonts w:ascii="仿宋" w:eastAsia="仿宋" w:hAnsi="仿宋"/>
          <w:sz w:val="28"/>
          <w:szCs w:val="28"/>
        </w:rPr>
        <w:t>024</w:t>
      </w:r>
      <w:r>
        <w:rPr>
          <w:rFonts w:ascii="仿宋" w:eastAsia="仿宋" w:hAnsi="仿宋" w:hint="eastAsia"/>
          <w:sz w:val="28"/>
          <w:szCs w:val="28"/>
        </w:rPr>
        <w:t>年9月2</w:t>
      </w:r>
      <w:r>
        <w:rPr>
          <w:rFonts w:ascii="仿宋" w:eastAsia="仿宋" w:hAnsi="仿宋"/>
          <w:sz w:val="28"/>
          <w:szCs w:val="28"/>
        </w:rPr>
        <w:t>0</w:t>
      </w:r>
      <w:r>
        <w:rPr>
          <w:rFonts w:ascii="仿宋" w:eastAsia="仿宋" w:hAnsi="仿宋" w:hint="eastAsia"/>
          <w:sz w:val="28"/>
          <w:szCs w:val="28"/>
        </w:rPr>
        <w:t>日至9月</w:t>
      </w:r>
      <w:r>
        <w:rPr>
          <w:rFonts w:ascii="仿宋" w:eastAsia="仿宋" w:hAnsi="仿宋"/>
          <w:sz w:val="28"/>
          <w:szCs w:val="28"/>
        </w:rPr>
        <w:t>27</w:t>
      </w:r>
      <w:r>
        <w:rPr>
          <w:rFonts w:ascii="仿宋" w:eastAsia="仿宋" w:hAnsi="仿宋" w:hint="eastAsia"/>
          <w:sz w:val="28"/>
          <w:szCs w:val="28"/>
        </w:rPr>
        <w:t>日，登录“智慧工会管理系统</w:t>
      </w:r>
      <w:r w:rsidRPr="001405A2">
        <w:rPr>
          <w:rFonts w:ascii="仿宋" w:eastAsia="仿宋" w:hAnsi="仿宋" w:hint="eastAsia"/>
          <w:sz w:val="28"/>
          <w:szCs w:val="28"/>
        </w:rPr>
        <w:t>”</w:t>
      </w:r>
      <w:r w:rsidR="00495E4A">
        <w:rPr>
          <w:rFonts w:ascii="仿宋" w:eastAsia="仿宋" w:hAnsi="仿宋" w:hint="eastAsia"/>
          <w:sz w:val="28"/>
          <w:szCs w:val="28"/>
        </w:rPr>
        <w:t>（网站地址：</w:t>
      </w:r>
      <w:hyperlink r:id="rId7" w:history="1">
        <w:r w:rsidR="00495E4A" w:rsidRPr="00FF4CD4">
          <w:rPr>
            <w:rStyle w:val="a8"/>
            <w:rFonts w:ascii="仿宋" w:eastAsia="仿宋" w:hAnsi="仿宋"/>
            <w:sz w:val="28"/>
            <w:szCs w:val="28"/>
          </w:rPr>
          <w:t>https://ghxt.bnu.edu.cn/login</w:t>
        </w:r>
      </w:hyperlink>
      <w:r w:rsidR="00495E4A">
        <w:rPr>
          <w:rFonts w:ascii="仿宋" w:eastAsia="仿宋" w:hAnsi="仿宋" w:hint="eastAsia"/>
          <w:sz w:val="28"/>
          <w:szCs w:val="28"/>
        </w:rPr>
        <w:t>），填报相关报名信息。</w:t>
      </w:r>
    </w:p>
    <w:p w14:paraId="39F7B29B" w14:textId="009162F6" w:rsid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选手报名时</w:t>
      </w:r>
      <w:r w:rsidRPr="00495E4A">
        <w:rPr>
          <w:rFonts w:ascii="仿宋" w:eastAsia="仿宋" w:hAnsi="仿宋" w:hint="eastAsia"/>
          <w:sz w:val="28"/>
          <w:szCs w:val="28"/>
        </w:rPr>
        <w:t>提交电子版照片，包括证件照</w:t>
      </w:r>
      <w:r w:rsidRPr="00495E4A">
        <w:rPr>
          <w:rFonts w:ascii="仿宋" w:eastAsia="仿宋" w:hAnsi="仿宋"/>
          <w:sz w:val="28"/>
          <w:szCs w:val="28"/>
        </w:rPr>
        <w:t>1张、工作照3到5张，图片均为jpg格式，工作照每张不小于5M。</w:t>
      </w:r>
    </w:p>
    <w:p w14:paraId="18E52F80" w14:textId="11C2D2AF" w:rsidR="00495E4A" w:rsidRPr="00B46D40"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b/>
          <w:bCs/>
          <w:sz w:val="28"/>
          <w:szCs w:val="28"/>
        </w:rPr>
      </w:pPr>
      <w:r w:rsidRPr="00B46D40">
        <w:rPr>
          <w:rFonts w:ascii="仿宋" w:eastAsia="仿宋" w:hAnsi="仿宋"/>
          <w:b/>
          <w:bCs/>
          <w:sz w:val="28"/>
          <w:szCs w:val="28"/>
        </w:rPr>
        <w:t>3.</w:t>
      </w:r>
      <w:r w:rsidRPr="00B46D40">
        <w:rPr>
          <w:rFonts w:ascii="仿宋" w:eastAsia="仿宋" w:hAnsi="仿宋" w:hint="eastAsia"/>
          <w:b/>
          <w:bCs/>
          <w:sz w:val="28"/>
          <w:szCs w:val="28"/>
        </w:rPr>
        <w:t>提交参赛材料</w:t>
      </w:r>
    </w:p>
    <w:p w14:paraId="4E384F02" w14:textId="77777777"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选手报名成功后，需以</w:t>
      </w:r>
      <w:r w:rsidRPr="00495E4A">
        <w:rPr>
          <w:rFonts w:ascii="仿宋" w:eastAsia="仿宋" w:hAnsi="仿宋"/>
          <w:sz w:val="28"/>
          <w:szCs w:val="28"/>
        </w:rPr>
        <w:t>WORD文档和PDF文档通用格式上传以下材料：</w:t>
      </w:r>
    </w:p>
    <w:p w14:paraId="613BDA2A" w14:textId="4F4A8D0E"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hint="eastAsia"/>
          <w:sz w:val="28"/>
          <w:szCs w:val="28"/>
        </w:rPr>
        <w:t>（1）</w:t>
      </w:r>
      <w:r w:rsidRPr="00495E4A">
        <w:rPr>
          <w:rFonts w:ascii="仿宋" w:eastAsia="仿宋" w:hAnsi="仿宋"/>
          <w:sz w:val="28"/>
          <w:szCs w:val="28"/>
        </w:rPr>
        <w:t>教学大纲</w:t>
      </w:r>
    </w:p>
    <w:p w14:paraId="502D6050" w14:textId="77777777"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主要包含课程名称、基本信息（课程性质、教学时数、学分、学生对象）、课程简介、课程目标、课程内容与教学安排、课程评价、建议阅读文献等要素。</w:t>
      </w:r>
    </w:p>
    <w:p w14:paraId="77D4BBD8" w14:textId="50D48216"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hint="eastAsia"/>
          <w:sz w:val="28"/>
          <w:szCs w:val="28"/>
        </w:rPr>
        <w:t>（2）</w:t>
      </w:r>
      <w:r w:rsidRPr="00495E4A">
        <w:rPr>
          <w:rFonts w:ascii="仿宋" w:eastAsia="仿宋" w:hAnsi="仿宋"/>
          <w:sz w:val="28"/>
          <w:szCs w:val="28"/>
        </w:rPr>
        <w:t>教学设计</w:t>
      </w:r>
    </w:p>
    <w:p w14:paraId="3737450E" w14:textId="234980C4"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本门课程</w:t>
      </w:r>
      <w:r>
        <w:rPr>
          <w:rFonts w:ascii="仿宋" w:eastAsia="仿宋" w:hAnsi="仿宋"/>
          <w:sz w:val="28"/>
          <w:szCs w:val="28"/>
        </w:rPr>
        <w:t>1</w:t>
      </w:r>
      <w:r w:rsidRPr="00495E4A">
        <w:rPr>
          <w:rFonts w:ascii="仿宋" w:eastAsia="仿宋" w:hAnsi="仿宋"/>
          <w:sz w:val="28"/>
          <w:szCs w:val="28"/>
        </w:rPr>
        <w:t>个课时</w:t>
      </w:r>
      <w:r w:rsidR="00B46D40" w:rsidRPr="00B46D40">
        <w:rPr>
          <w:rFonts w:ascii="仿宋" w:eastAsia="仿宋" w:hAnsi="仿宋" w:hint="eastAsia"/>
        </w:rPr>
        <w:t>（4</w:t>
      </w:r>
      <w:r w:rsidR="00B46D40" w:rsidRPr="00B46D40">
        <w:rPr>
          <w:rFonts w:ascii="仿宋" w:eastAsia="仿宋" w:hAnsi="仿宋"/>
        </w:rPr>
        <w:t>5</w:t>
      </w:r>
      <w:r w:rsidR="00B46D40" w:rsidRPr="00B46D40">
        <w:rPr>
          <w:rFonts w:ascii="仿宋" w:eastAsia="仿宋" w:hAnsi="仿宋" w:hint="eastAsia"/>
        </w:rPr>
        <w:t>分钟）</w:t>
      </w:r>
      <w:r w:rsidRPr="00495E4A">
        <w:rPr>
          <w:rFonts w:ascii="仿宋" w:eastAsia="仿宋" w:hAnsi="仿宋"/>
          <w:sz w:val="28"/>
          <w:szCs w:val="28"/>
        </w:rPr>
        <w:t>的教学设计内容。教学设计PDF文件以“《课程名》-本课时内容名称”命名。例如：《遗传学》</w:t>
      </w:r>
      <w:r>
        <w:rPr>
          <w:rFonts w:ascii="仿宋" w:eastAsia="仿宋" w:hAnsi="仿宋" w:hint="eastAsia"/>
          <w:sz w:val="28"/>
          <w:szCs w:val="28"/>
        </w:rPr>
        <w:t>-</w:t>
      </w:r>
      <w:r w:rsidRPr="00495E4A">
        <w:rPr>
          <w:rFonts w:ascii="仿宋" w:eastAsia="仿宋" w:hAnsi="仿宋"/>
          <w:sz w:val="28"/>
          <w:szCs w:val="28"/>
        </w:rPr>
        <w:t>复等位基因.pdf。</w:t>
      </w:r>
    </w:p>
    <w:p w14:paraId="5E610007" w14:textId="363DA734" w:rsidR="00495E4A" w:rsidRPr="00495E4A" w:rsidRDefault="001A6669"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hint="eastAsia"/>
          <w:sz w:val="28"/>
          <w:szCs w:val="28"/>
        </w:rPr>
        <w:lastRenderedPageBreak/>
        <w:t>（3）</w:t>
      </w:r>
      <w:r w:rsidR="00495E4A" w:rsidRPr="00495E4A">
        <w:rPr>
          <w:rFonts w:ascii="仿宋" w:eastAsia="仿宋" w:hAnsi="仿宋" w:hint="eastAsia"/>
          <w:sz w:val="28"/>
          <w:szCs w:val="28"/>
        </w:rPr>
        <w:t>教学大纲和教学设计的第一页为封面，按以下格式排版：</w:t>
      </w:r>
    </w:p>
    <w:p w14:paraId="4A4AF37E" w14:textId="4BCF102E"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第一行：</w:t>
      </w:r>
      <w:r>
        <w:rPr>
          <w:rFonts w:ascii="仿宋" w:eastAsia="仿宋" w:hAnsi="仿宋" w:hint="eastAsia"/>
          <w:sz w:val="28"/>
          <w:szCs w:val="28"/>
        </w:rPr>
        <w:t>北京师范大学</w:t>
      </w:r>
      <w:r w:rsidRPr="00495E4A">
        <w:rPr>
          <w:rFonts w:ascii="仿宋" w:eastAsia="仿宋" w:hAnsi="仿宋" w:hint="eastAsia"/>
          <w:sz w:val="28"/>
          <w:szCs w:val="28"/>
        </w:rPr>
        <w:t>第十</w:t>
      </w:r>
      <w:r>
        <w:rPr>
          <w:rFonts w:ascii="仿宋" w:eastAsia="仿宋" w:hAnsi="仿宋" w:hint="eastAsia"/>
          <w:sz w:val="28"/>
          <w:szCs w:val="28"/>
        </w:rPr>
        <w:t>九</w:t>
      </w:r>
      <w:r w:rsidRPr="00495E4A">
        <w:rPr>
          <w:rFonts w:ascii="仿宋" w:eastAsia="仿宋" w:hAnsi="仿宋" w:hint="eastAsia"/>
          <w:sz w:val="28"/>
          <w:szCs w:val="28"/>
        </w:rPr>
        <w:t>届青年教师教学基本功比赛参赛材料（页面左上角，二号，宋体）；</w:t>
      </w:r>
    </w:p>
    <w:p w14:paraId="386C18A4" w14:textId="77777777"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第二行：课程名称（页面三分之一处居中，初号，宋体）；</w:t>
      </w:r>
    </w:p>
    <w:p w14:paraId="25FA2CB0" w14:textId="164B4233" w:rsidR="00495E4A" w:rsidRP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第三行：参赛组别，例如</w:t>
      </w:r>
      <w:r>
        <w:rPr>
          <w:rFonts w:ascii="仿宋" w:eastAsia="仿宋" w:hAnsi="仿宋" w:hint="eastAsia"/>
          <w:sz w:val="28"/>
          <w:szCs w:val="28"/>
        </w:rPr>
        <w:t>本科生教学文科组</w:t>
      </w:r>
      <w:r w:rsidRPr="00495E4A">
        <w:rPr>
          <w:rFonts w:ascii="仿宋" w:eastAsia="仿宋" w:hAnsi="仿宋"/>
          <w:sz w:val="28"/>
          <w:szCs w:val="28"/>
        </w:rPr>
        <w:t>（页面二分之一处居中，一号，宋体）。</w:t>
      </w:r>
    </w:p>
    <w:p w14:paraId="09911F01" w14:textId="20EFB411" w:rsidR="00495E4A"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除封面外，其它材料正文一级标题为</w:t>
      </w:r>
      <w:r w:rsidRPr="00495E4A">
        <w:rPr>
          <w:rFonts w:ascii="仿宋" w:eastAsia="仿宋" w:hAnsi="仿宋"/>
          <w:sz w:val="28"/>
          <w:szCs w:val="28"/>
        </w:rPr>
        <w:t>3号黑体加粗；二级标题为4号黑体加粗；三级标题为小4号黑体加粗。正文内容为小4号宋体，1.5倍行距。</w:t>
      </w:r>
    </w:p>
    <w:p w14:paraId="26DBB197" w14:textId="764451F9" w:rsidR="00B46D40" w:rsidRPr="00495E4A" w:rsidRDefault="00B46D40"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Pr>
          <w:rFonts w:ascii="仿宋" w:eastAsia="仿宋" w:hAnsi="仿宋" w:hint="eastAsia"/>
          <w:sz w:val="28"/>
          <w:szCs w:val="28"/>
        </w:rPr>
        <w:t>【注：选手将“现场展示”P</w:t>
      </w:r>
      <w:r>
        <w:rPr>
          <w:rFonts w:ascii="仿宋" w:eastAsia="仿宋" w:hAnsi="仿宋"/>
          <w:sz w:val="28"/>
          <w:szCs w:val="28"/>
        </w:rPr>
        <w:t>PT</w:t>
      </w:r>
      <w:r w:rsidR="00B142F9" w:rsidRPr="00B142F9">
        <w:rPr>
          <w:rFonts w:ascii="仿宋" w:eastAsia="仿宋" w:hAnsi="仿宋" w:hint="eastAsia"/>
          <w:szCs w:val="28"/>
        </w:rPr>
        <w:t>（</w:t>
      </w:r>
      <w:r w:rsidR="00B142F9" w:rsidRPr="00397B85">
        <w:rPr>
          <w:rFonts w:ascii="仿宋" w:eastAsia="仿宋" w:hAnsi="仿宋" w:hint="eastAsia"/>
          <w:szCs w:val="28"/>
        </w:rPr>
        <w:t>2</w:t>
      </w:r>
      <w:r w:rsidR="00B142F9" w:rsidRPr="00397B85">
        <w:rPr>
          <w:rFonts w:ascii="仿宋" w:eastAsia="仿宋" w:hAnsi="仿宋"/>
          <w:szCs w:val="28"/>
        </w:rPr>
        <w:t>0</w:t>
      </w:r>
      <w:r w:rsidR="00B142F9" w:rsidRPr="00397B85">
        <w:rPr>
          <w:rFonts w:ascii="仿宋" w:eastAsia="仿宋" w:hAnsi="仿宋" w:hint="eastAsia"/>
          <w:szCs w:val="28"/>
        </w:rPr>
        <w:t>分钟）</w:t>
      </w:r>
      <w:r>
        <w:rPr>
          <w:rFonts w:ascii="仿宋" w:eastAsia="仿宋" w:hAnsi="仿宋" w:hint="eastAsia"/>
          <w:sz w:val="28"/>
          <w:szCs w:val="28"/>
        </w:rPr>
        <w:t>于比赛前一天拷贝在比赛教室的电脑里。具体安排另行通知。】</w:t>
      </w:r>
    </w:p>
    <w:p w14:paraId="1F5F0C48" w14:textId="322A1E6B" w:rsidR="00495E4A" w:rsidRPr="00B46D40"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b/>
          <w:bCs/>
          <w:sz w:val="28"/>
          <w:szCs w:val="28"/>
        </w:rPr>
      </w:pPr>
      <w:r w:rsidRPr="00B46D40">
        <w:rPr>
          <w:rFonts w:ascii="仿宋" w:eastAsia="仿宋" w:hAnsi="仿宋" w:hint="eastAsia"/>
          <w:b/>
          <w:bCs/>
          <w:sz w:val="28"/>
          <w:szCs w:val="28"/>
        </w:rPr>
        <w:t>4</w:t>
      </w:r>
      <w:r w:rsidRPr="00B46D40">
        <w:rPr>
          <w:rFonts w:ascii="仿宋" w:eastAsia="仿宋" w:hAnsi="仿宋"/>
          <w:b/>
          <w:bCs/>
          <w:sz w:val="28"/>
          <w:szCs w:val="28"/>
        </w:rPr>
        <w:t>.单位审核上报</w:t>
      </w:r>
    </w:p>
    <w:p w14:paraId="208BD729" w14:textId="682C7701" w:rsidR="007C1568" w:rsidRPr="007C1568" w:rsidRDefault="00495E4A" w:rsidP="00D95257">
      <w:pPr>
        <w:pStyle w:val="a3"/>
        <w:shd w:val="clear" w:color="auto" w:fill="FFFFFF"/>
        <w:snapToGrid w:val="0"/>
        <w:spacing w:before="0" w:beforeAutospacing="0" w:after="0" w:afterAutospacing="0" w:line="540" w:lineRule="exact"/>
        <w:ind w:firstLine="550"/>
        <w:jc w:val="both"/>
        <w:rPr>
          <w:rFonts w:ascii="仿宋" w:eastAsia="仿宋" w:hAnsi="仿宋"/>
          <w:sz w:val="28"/>
          <w:szCs w:val="28"/>
        </w:rPr>
      </w:pPr>
      <w:r w:rsidRPr="00495E4A">
        <w:rPr>
          <w:rFonts w:ascii="仿宋" w:eastAsia="仿宋" w:hAnsi="仿宋" w:hint="eastAsia"/>
          <w:sz w:val="28"/>
          <w:szCs w:val="28"/>
        </w:rPr>
        <w:t>各</w:t>
      </w:r>
      <w:r>
        <w:rPr>
          <w:rFonts w:ascii="仿宋" w:eastAsia="仿宋" w:hAnsi="仿宋" w:hint="eastAsia"/>
          <w:sz w:val="28"/>
          <w:szCs w:val="28"/>
        </w:rPr>
        <w:t>参赛单位工会主席</w:t>
      </w:r>
      <w:r w:rsidRPr="00495E4A">
        <w:rPr>
          <w:rFonts w:ascii="仿宋" w:eastAsia="仿宋" w:hAnsi="仿宋" w:hint="eastAsia"/>
          <w:sz w:val="28"/>
          <w:szCs w:val="28"/>
        </w:rPr>
        <w:t>在</w:t>
      </w:r>
      <w:r>
        <w:rPr>
          <w:rFonts w:ascii="仿宋" w:eastAsia="仿宋" w:hAnsi="仿宋" w:hint="eastAsia"/>
          <w:sz w:val="28"/>
          <w:szCs w:val="28"/>
        </w:rPr>
        <w:t>2</w:t>
      </w:r>
      <w:r>
        <w:rPr>
          <w:rFonts w:ascii="仿宋" w:eastAsia="仿宋" w:hAnsi="仿宋"/>
          <w:sz w:val="28"/>
          <w:szCs w:val="28"/>
        </w:rPr>
        <w:t>024</w:t>
      </w:r>
      <w:r>
        <w:rPr>
          <w:rFonts w:ascii="仿宋" w:eastAsia="仿宋" w:hAnsi="仿宋" w:hint="eastAsia"/>
          <w:sz w:val="28"/>
          <w:szCs w:val="28"/>
        </w:rPr>
        <w:t>年</w:t>
      </w:r>
      <w:r>
        <w:rPr>
          <w:rFonts w:ascii="仿宋" w:eastAsia="仿宋" w:hAnsi="仿宋"/>
          <w:sz w:val="28"/>
          <w:szCs w:val="28"/>
        </w:rPr>
        <w:t>9</w:t>
      </w:r>
      <w:r>
        <w:rPr>
          <w:rFonts w:ascii="仿宋" w:eastAsia="仿宋" w:hAnsi="仿宋" w:hint="eastAsia"/>
          <w:sz w:val="28"/>
          <w:szCs w:val="28"/>
        </w:rPr>
        <w:t>月3</w:t>
      </w:r>
      <w:r>
        <w:rPr>
          <w:rFonts w:ascii="仿宋" w:eastAsia="仿宋" w:hAnsi="仿宋"/>
          <w:sz w:val="28"/>
          <w:szCs w:val="28"/>
        </w:rPr>
        <w:t>0</w:t>
      </w:r>
      <w:r w:rsidRPr="00495E4A">
        <w:rPr>
          <w:rFonts w:ascii="仿宋" w:eastAsia="仿宋" w:hAnsi="仿宋"/>
          <w:sz w:val="28"/>
          <w:szCs w:val="28"/>
        </w:rPr>
        <w:t>日前通过</w:t>
      </w:r>
      <w:r>
        <w:rPr>
          <w:rFonts w:ascii="仿宋" w:eastAsia="仿宋" w:hAnsi="仿宋" w:hint="eastAsia"/>
          <w:sz w:val="28"/>
          <w:szCs w:val="28"/>
        </w:rPr>
        <w:t>“智慧工会管理系统”</w:t>
      </w:r>
      <w:r w:rsidRPr="00495E4A">
        <w:rPr>
          <w:rFonts w:ascii="仿宋" w:eastAsia="仿宋" w:hAnsi="仿宋"/>
          <w:sz w:val="28"/>
          <w:szCs w:val="28"/>
        </w:rPr>
        <w:t>审核参赛选手的报名和参赛材料，确保完整、准确，参赛材料必须在本学科范围内具备公认的科学性</w:t>
      </w:r>
      <w:r w:rsidR="007C1568">
        <w:rPr>
          <w:rFonts w:ascii="仿宋" w:eastAsia="仿宋" w:hAnsi="仿宋" w:hint="eastAsia"/>
          <w:sz w:val="28"/>
          <w:szCs w:val="28"/>
        </w:rPr>
        <w:t>，提交学院级青教赛总结、推荐选手汇总表，</w:t>
      </w:r>
      <w:r w:rsidRPr="00495E4A">
        <w:rPr>
          <w:rFonts w:ascii="仿宋" w:eastAsia="仿宋" w:hAnsi="仿宋"/>
          <w:sz w:val="28"/>
          <w:szCs w:val="28"/>
        </w:rPr>
        <w:t>在线报名所有材料一经各</w:t>
      </w:r>
      <w:r>
        <w:rPr>
          <w:rFonts w:ascii="仿宋" w:eastAsia="仿宋" w:hAnsi="仿宋" w:hint="eastAsia"/>
          <w:sz w:val="28"/>
          <w:szCs w:val="28"/>
        </w:rPr>
        <w:t>参赛单位</w:t>
      </w:r>
      <w:r w:rsidRPr="00495E4A">
        <w:rPr>
          <w:rFonts w:ascii="仿宋" w:eastAsia="仿宋" w:hAnsi="仿宋"/>
          <w:sz w:val="28"/>
          <w:szCs w:val="28"/>
        </w:rPr>
        <w:t>审核提交，不接受任何形式的更改或调换。逾期未报送者，视作放弃参赛资格。</w:t>
      </w:r>
    </w:p>
    <w:p w14:paraId="43D620AE" w14:textId="40A363E3" w:rsidR="00495E4A" w:rsidRPr="00495E4A" w:rsidRDefault="00685AE6" w:rsidP="00D95257">
      <w:pPr>
        <w:pStyle w:val="a3"/>
        <w:shd w:val="clear" w:color="auto" w:fill="FFFFFF"/>
        <w:snapToGrid w:val="0"/>
        <w:spacing w:before="0" w:beforeAutospacing="0" w:after="0" w:afterAutospacing="0" w:line="540" w:lineRule="exact"/>
        <w:ind w:firstLine="550"/>
        <w:jc w:val="both"/>
        <w:rPr>
          <w:rFonts w:ascii="仿宋" w:eastAsia="仿宋" w:hAnsi="仿宋"/>
          <w:b/>
          <w:bCs/>
          <w:sz w:val="28"/>
          <w:szCs w:val="28"/>
        </w:rPr>
      </w:pPr>
      <w:r>
        <w:rPr>
          <w:rFonts w:ascii="仿宋" w:eastAsia="仿宋" w:hAnsi="仿宋" w:hint="eastAsia"/>
          <w:b/>
          <w:bCs/>
          <w:sz w:val="28"/>
          <w:szCs w:val="28"/>
        </w:rPr>
        <w:t>六、</w:t>
      </w:r>
      <w:r w:rsidR="00495E4A" w:rsidRPr="00495E4A">
        <w:rPr>
          <w:rFonts w:ascii="仿宋" w:eastAsia="仿宋" w:hAnsi="仿宋" w:hint="eastAsia"/>
          <w:b/>
          <w:bCs/>
          <w:sz w:val="28"/>
          <w:szCs w:val="28"/>
        </w:rPr>
        <w:t>表彰奖励</w:t>
      </w:r>
    </w:p>
    <w:p w14:paraId="634866F6" w14:textId="3763E20D" w:rsidR="00495E4A" w:rsidRDefault="00495E4A"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sidRPr="00397B85">
        <w:rPr>
          <w:rFonts w:ascii="仿宋" w:eastAsia="仿宋" w:hAnsi="仿宋"/>
          <w:sz w:val="28"/>
          <w:szCs w:val="28"/>
        </w:rPr>
        <w:t>1.</w:t>
      </w:r>
      <w:r>
        <w:rPr>
          <w:rFonts w:ascii="仿宋" w:eastAsia="仿宋" w:hAnsi="仿宋" w:hint="eastAsia"/>
          <w:sz w:val="28"/>
          <w:szCs w:val="28"/>
        </w:rPr>
        <w:t>本届比赛设立</w:t>
      </w:r>
      <w:r w:rsidRPr="00397B85">
        <w:rPr>
          <w:rFonts w:ascii="仿宋" w:eastAsia="仿宋" w:hAnsi="仿宋" w:hint="eastAsia"/>
          <w:sz w:val="28"/>
          <w:szCs w:val="28"/>
        </w:rPr>
        <w:t>综合</w:t>
      </w:r>
      <w:r w:rsidRPr="00397B85">
        <w:rPr>
          <w:rFonts w:ascii="仿宋" w:eastAsia="仿宋" w:hAnsi="仿宋"/>
          <w:sz w:val="28"/>
          <w:szCs w:val="28"/>
        </w:rPr>
        <w:t>奖</w:t>
      </w:r>
      <w:r w:rsidRPr="00397B85">
        <w:rPr>
          <w:rFonts w:ascii="仿宋" w:eastAsia="仿宋" w:hAnsi="仿宋" w:hint="eastAsia"/>
          <w:sz w:val="28"/>
          <w:szCs w:val="28"/>
        </w:rPr>
        <w:t>一、二、三等奖，并设最佳课程思政奖、最佳教案奖、最佳板书奖、最佳语言表达奖、最佳教态奖、最佳PPT演示奖</w:t>
      </w:r>
      <w:r w:rsidR="00685AE6">
        <w:rPr>
          <w:rFonts w:ascii="仿宋" w:eastAsia="仿宋" w:hAnsi="仿宋" w:hint="eastAsia"/>
          <w:sz w:val="28"/>
          <w:szCs w:val="28"/>
        </w:rPr>
        <w:t>、最受学生欢迎奖</w:t>
      </w:r>
      <w:r w:rsidRPr="00397B85">
        <w:rPr>
          <w:rFonts w:ascii="仿宋" w:eastAsia="仿宋" w:hAnsi="仿宋" w:hint="eastAsia"/>
          <w:sz w:val="28"/>
          <w:szCs w:val="28"/>
        </w:rPr>
        <w:t>等单项奖</w:t>
      </w:r>
      <w:r w:rsidR="00B46D40">
        <w:rPr>
          <w:rFonts w:ascii="仿宋" w:eastAsia="仿宋" w:hAnsi="仿宋" w:hint="eastAsia"/>
          <w:sz w:val="28"/>
          <w:szCs w:val="28"/>
        </w:rPr>
        <w:t>，</w:t>
      </w:r>
      <w:r w:rsidR="00D21F79">
        <w:rPr>
          <w:rFonts w:ascii="仿宋" w:eastAsia="仿宋" w:hAnsi="仿宋" w:hint="eastAsia"/>
          <w:sz w:val="28"/>
          <w:szCs w:val="28"/>
        </w:rPr>
        <w:t>优秀组织奖和</w:t>
      </w:r>
      <w:r w:rsidR="00B46D40">
        <w:rPr>
          <w:rFonts w:ascii="仿宋" w:eastAsia="仿宋" w:hAnsi="仿宋" w:hint="eastAsia"/>
          <w:sz w:val="28"/>
          <w:szCs w:val="28"/>
        </w:rPr>
        <w:t>优秀指导教师奖。</w:t>
      </w:r>
    </w:p>
    <w:p w14:paraId="39096B7E" w14:textId="0F2D5118" w:rsidR="00495E4A" w:rsidRDefault="00B46D40"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本届比赛一等奖获奖选手所在单位获评优秀组织奖</w:t>
      </w:r>
      <w:r w:rsidR="00685AE6">
        <w:rPr>
          <w:rFonts w:ascii="仿宋" w:eastAsia="仿宋" w:hAnsi="仿宋" w:hint="eastAsia"/>
          <w:sz w:val="28"/>
          <w:szCs w:val="28"/>
        </w:rPr>
        <w:t>；</w:t>
      </w:r>
      <w:r w:rsidR="006A01AF">
        <w:rPr>
          <w:rFonts w:ascii="仿宋" w:eastAsia="仿宋" w:hAnsi="仿宋" w:hint="eastAsia"/>
          <w:sz w:val="28"/>
          <w:szCs w:val="28"/>
        </w:rPr>
        <w:t>一等奖获奖选手的指导教师获评</w:t>
      </w:r>
      <w:r>
        <w:rPr>
          <w:rFonts w:ascii="仿宋" w:eastAsia="仿宋" w:hAnsi="仿宋" w:hint="eastAsia"/>
          <w:sz w:val="28"/>
          <w:szCs w:val="28"/>
        </w:rPr>
        <w:t>优秀指导教师奖</w:t>
      </w:r>
      <w:r w:rsidR="00685AE6">
        <w:rPr>
          <w:rFonts w:ascii="仿宋" w:eastAsia="仿宋" w:hAnsi="仿宋" w:hint="eastAsia"/>
          <w:sz w:val="28"/>
          <w:szCs w:val="28"/>
        </w:rPr>
        <w:t>；一等奖获奖选手获得北京高校第</w:t>
      </w:r>
      <w:r w:rsidR="00F05B9D">
        <w:rPr>
          <w:rFonts w:ascii="仿宋" w:eastAsia="仿宋" w:hAnsi="仿宋" w:hint="eastAsia"/>
          <w:sz w:val="28"/>
          <w:szCs w:val="28"/>
        </w:rPr>
        <w:t>十四</w:t>
      </w:r>
      <w:r w:rsidR="00685AE6">
        <w:rPr>
          <w:rFonts w:ascii="仿宋" w:eastAsia="仿宋" w:hAnsi="仿宋" w:hint="eastAsia"/>
          <w:sz w:val="28"/>
          <w:szCs w:val="28"/>
        </w:rPr>
        <w:t>届青教赛的优先推荐资格。</w:t>
      </w:r>
    </w:p>
    <w:p w14:paraId="53D0C314" w14:textId="0DE3D807" w:rsidR="00B46D40" w:rsidRDefault="00B46D40"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Pr>
          <w:rFonts w:ascii="仿宋" w:eastAsia="仿宋" w:hAnsi="仿宋"/>
          <w:sz w:val="28"/>
          <w:szCs w:val="28"/>
        </w:rPr>
        <w:t>3</w:t>
      </w:r>
      <w:r w:rsidRPr="00B46D40">
        <w:rPr>
          <w:rFonts w:ascii="仿宋" w:eastAsia="仿宋" w:hAnsi="仿宋"/>
          <w:sz w:val="28"/>
          <w:szCs w:val="28"/>
        </w:rPr>
        <w:t>.获奖具体名额：根据报名总数酌定。</w:t>
      </w:r>
    </w:p>
    <w:p w14:paraId="396D826A" w14:textId="37C9A420" w:rsidR="00495E4A" w:rsidRDefault="00B46D40"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r>
        <w:rPr>
          <w:rFonts w:ascii="仿宋" w:eastAsia="仿宋" w:hAnsi="仿宋"/>
          <w:sz w:val="28"/>
          <w:szCs w:val="28"/>
        </w:rPr>
        <w:lastRenderedPageBreak/>
        <w:t>4</w:t>
      </w:r>
      <w:r w:rsidR="00495E4A" w:rsidRPr="00397B85">
        <w:rPr>
          <w:rFonts w:ascii="仿宋" w:eastAsia="仿宋" w:hAnsi="仿宋" w:hint="eastAsia"/>
          <w:sz w:val="28"/>
          <w:szCs w:val="28"/>
        </w:rPr>
        <w:t>.学校对获奖个人和单位颁发证书</w:t>
      </w:r>
      <w:r w:rsidR="00F05B9D" w:rsidRPr="00CC0DA4">
        <w:rPr>
          <w:rFonts w:ascii="仿宋" w:eastAsia="仿宋" w:hAnsi="仿宋" w:hint="eastAsia"/>
          <w:sz w:val="28"/>
          <w:szCs w:val="28"/>
        </w:rPr>
        <w:t>。组织、参与及获奖情况纳入学校对院（系）的年度绩效评价指标体系。</w:t>
      </w:r>
      <w:r w:rsidR="007C1568" w:rsidRPr="007C1568">
        <w:rPr>
          <w:rFonts w:ascii="仿宋" w:eastAsia="仿宋" w:hAnsi="仿宋" w:hint="eastAsia"/>
          <w:sz w:val="28"/>
          <w:szCs w:val="28"/>
        </w:rPr>
        <w:t>获奖结果作为专业职务晋升和其它评奖评优的参考条件。</w:t>
      </w:r>
      <w:r w:rsidR="0063271E">
        <w:rPr>
          <w:rFonts w:ascii="仿宋" w:eastAsia="仿宋" w:hAnsi="仿宋" w:hint="eastAsia"/>
          <w:sz w:val="28"/>
          <w:szCs w:val="28"/>
        </w:rPr>
        <w:t>参加北京青教赛和全国青教赛的奖励见附件。</w:t>
      </w:r>
    </w:p>
    <w:p w14:paraId="4DAA3E42" w14:textId="77777777" w:rsidR="00CC0DA4" w:rsidRPr="00397B85" w:rsidRDefault="00CC0DA4" w:rsidP="00D95257">
      <w:pPr>
        <w:pStyle w:val="a3"/>
        <w:shd w:val="clear" w:color="auto" w:fill="FFFFFF"/>
        <w:snapToGrid w:val="0"/>
        <w:spacing w:before="0" w:beforeAutospacing="0" w:after="0" w:afterAutospacing="0" w:line="540" w:lineRule="exact"/>
        <w:ind w:firstLine="560"/>
        <w:jc w:val="both"/>
        <w:rPr>
          <w:rFonts w:ascii="仿宋" w:eastAsia="仿宋" w:hAnsi="仿宋"/>
          <w:sz w:val="28"/>
          <w:szCs w:val="28"/>
        </w:rPr>
      </w:pPr>
    </w:p>
    <w:p w14:paraId="6FC6ADBC" w14:textId="615649F6" w:rsidR="00D70092" w:rsidRPr="00397B85" w:rsidRDefault="00D70092" w:rsidP="00D95257">
      <w:pPr>
        <w:adjustRightInd w:val="0"/>
        <w:snapToGrid w:val="0"/>
        <w:spacing w:line="540" w:lineRule="exact"/>
        <w:ind w:firstLineChars="200" w:firstLine="562"/>
        <w:rPr>
          <w:rFonts w:ascii="仿宋" w:eastAsia="仿宋" w:hAnsi="仿宋"/>
          <w:b/>
          <w:sz w:val="28"/>
          <w:szCs w:val="28"/>
        </w:rPr>
      </w:pPr>
      <w:r w:rsidRPr="00397B85">
        <w:rPr>
          <w:rFonts w:ascii="仿宋" w:eastAsia="仿宋" w:hAnsi="仿宋" w:hint="eastAsia"/>
          <w:b/>
          <w:sz w:val="28"/>
          <w:szCs w:val="28"/>
        </w:rPr>
        <w:t>赛事</w:t>
      </w:r>
      <w:r w:rsidR="008E2E6D" w:rsidRPr="00397B85">
        <w:rPr>
          <w:rFonts w:ascii="仿宋" w:eastAsia="仿宋" w:hAnsi="仿宋" w:hint="eastAsia"/>
          <w:b/>
          <w:sz w:val="28"/>
          <w:szCs w:val="28"/>
        </w:rPr>
        <w:t>联系</w:t>
      </w:r>
      <w:r w:rsidR="008E2E6D" w:rsidRPr="00397B85">
        <w:rPr>
          <w:rFonts w:ascii="仿宋" w:eastAsia="仿宋" w:hAnsi="仿宋"/>
          <w:b/>
          <w:sz w:val="28"/>
          <w:szCs w:val="28"/>
        </w:rPr>
        <w:t>人：</w:t>
      </w:r>
    </w:p>
    <w:p w14:paraId="16BBCF0D" w14:textId="77777777" w:rsidR="008E2E6D" w:rsidRPr="00397B85" w:rsidRDefault="008E2E6D" w:rsidP="00D95257">
      <w:pPr>
        <w:snapToGrid w:val="0"/>
        <w:spacing w:line="540" w:lineRule="exact"/>
        <w:ind w:firstLineChars="400" w:firstLine="1120"/>
        <w:rPr>
          <w:rFonts w:ascii="仿宋" w:eastAsia="仿宋" w:hAnsi="仿宋"/>
          <w:sz w:val="28"/>
          <w:szCs w:val="28"/>
        </w:rPr>
      </w:pPr>
      <w:r w:rsidRPr="00397B85">
        <w:rPr>
          <w:rFonts w:ascii="仿宋" w:eastAsia="仿宋" w:hAnsi="仿宋" w:hint="eastAsia"/>
          <w:sz w:val="28"/>
          <w:szCs w:val="28"/>
        </w:rPr>
        <w:t>王  远  58802823  13681494416（微信同号）</w:t>
      </w:r>
    </w:p>
    <w:p w14:paraId="3E02D1A2" w14:textId="64F177CB" w:rsidR="00DA78BA" w:rsidRPr="00397B85" w:rsidRDefault="008E2E6D" w:rsidP="00D95257">
      <w:pPr>
        <w:snapToGrid w:val="0"/>
        <w:spacing w:line="540" w:lineRule="exact"/>
        <w:ind w:firstLineChars="200" w:firstLine="562"/>
        <w:rPr>
          <w:rStyle w:val="a8"/>
          <w:rFonts w:ascii="仿宋" w:eastAsia="仿宋" w:hAnsi="仿宋"/>
          <w:sz w:val="28"/>
          <w:szCs w:val="28"/>
          <w:u w:val="none"/>
        </w:rPr>
      </w:pPr>
      <w:r w:rsidRPr="00397B85">
        <w:rPr>
          <w:rFonts w:ascii="仿宋" w:eastAsia="仿宋" w:hAnsi="仿宋" w:hint="eastAsia"/>
          <w:b/>
          <w:sz w:val="28"/>
          <w:szCs w:val="28"/>
        </w:rPr>
        <w:t xml:space="preserve">电  </w:t>
      </w:r>
      <w:r w:rsidR="006A01AF">
        <w:rPr>
          <w:rFonts w:ascii="仿宋" w:eastAsia="仿宋" w:hAnsi="仿宋"/>
          <w:b/>
          <w:sz w:val="28"/>
          <w:szCs w:val="28"/>
        </w:rPr>
        <w:t xml:space="preserve">  </w:t>
      </w:r>
      <w:r w:rsidRPr="00397B85">
        <w:rPr>
          <w:rFonts w:ascii="仿宋" w:eastAsia="仿宋" w:hAnsi="仿宋" w:hint="eastAsia"/>
          <w:b/>
          <w:sz w:val="28"/>
          <w:szCs w:val="28"/>
        </w:rPr>
        <w:t>邮：</w:t>
      </w:r>
      <w:hyperlink r:id="rId8" w:history="1">
        <w:r w:rsidR="00D6453E" w:rsidRPr="00284D48">
          <w:rPr>
            <w:rStyle w:val="a8"/>
            <w:rFonts w:ascii="仿宋" w:eastAsia="仿宋" w:hAnsi="仿宋" w:cstheme="minorBidi"/>
            <w:sz w:val="28"/>
          </w:rPr>
          <w:t>xgh@bnu.edu.cn</w:t>
        </w:r>
      </w:hyperlink>
    </w:p>
    <w:p w14:paraId="0D30F844" w14:textId="4CBBF7D4" w:rsidR="00D70092" w:rsidRPr="00397B85" w:rsidRDefault="00D70092" w:rsidP="00D95257">
      <w:pPr>
        <w:snapToGrid w:val="0"/>
        <w:spacing w:line="540" w:lineRule="exact"/>
        <w:ind w:firstLineChars="200" w:firstLine="562"/>
        <w:rPr>
          <w:rFonts w:ascii="仿宋" w:eastAsia="仿宋" w:hAnsi="仿宋"/>
          <w:sz w:val="28"/>
          <w:szCs w:val="28"/>
        </w:rPr>
      </w:pPr>
      <w:r w:rsidRPr="00397B85">
        <w:rPr>
          <w:rFonts w:ascii="仿宋" w:eastAsia="仿宋" w:hAnsi="仿宋"/>
          <w:b/>
          <w:sz w:val="28"/>
          <w:szCs w:val="28"/>
        </w:rPr>
        <w:t>办公地点：</w:t>
      </w:r>
      <w:r w:rsidRPr="00397B85">
        <w:rPr>
          <w:rFonts w:ascii="仿宋" w:eastAsia="仿宋" w:hAnsi="仿宋"/>
          <w:sz w:val="28"/>
          <w:szCs w:val="28"/>
        </w:rPr>
        <w:t>北师大南院A座校工会102</w:t>
      </w:r>
      <w:r w:rsidR="00D6453E">
        <w:rPr>
          <w:rFonts w:ascii="仿宋" w:eastAsia="仿宋" w:hAnsi="仿宋" w:hint="eastAsia"/>
          <w:sz w:val="28"/>
          <w:szCs w:val="28"/>
        </w:rPr>
        <w:t>室</w:t>
      </w:r>
    </w:p>
    <w:p w14:paraId="4EC70CFD" w14:textId="77777777" w:rsidR="00B142F9" w:rsidRPr="00D70092" w:rsidRDefault="00B142F9" w:rsidP="00D95257">
      <w:pPr>
        <w:snapToGrid w:val="0"/>
        <w:spacing w:line="540" w:lineRule="exact"/>
        <w:ind w:firstLineChars="200" w:firstLine="560"/>
        <w:rPr>
          <w:rStyle w:val="a8"/>
          <w:rFonts w:ascii="仿宋" w:eastAsia="仿宋" w:hAnsi="仿宋"/>
          <w:sz w:val="28"/>
          <w:szCs w:val="28"/>
          <w:u w:val="none"/>
        </w:rPr>
      </w:pPr>
    </w:p>
    <w:p w14:paraId="61D8AD1D" w14:textId="77777777" w:rsidR="005D50C3" w:rsidRPr="005B2CF1" w:rsidRDefault="00ED044C" w:rsidP="00D95257">
      <w:pPr>
        <w:snapToGrid w:val="0"/>
        <w:spacing w:line="540" w:lineRule="exact"/>
        <w:ind w:firstLineChars="200" w:firstLine="562"/>
        <w:rPr>
          <w:rFonts w:ascii="仿宋" w:eastAsia="仿宋" w:hAnsi="仿宋"/>
          <w:b/>
          <w:bCs/>
          <w:sz w:val="28"/>
          <w:szCs w:val="28"/>
        </w:rPr>
      </w:pPr>
      <w:r w:rsidRPr="005B2CF1">
        <w:rPr>
          <w:rFonts w:ascii="仿宋" w:eastAsia="仿宋" w:hAnsi="仿宋" w:hint="eastAsia"/>
          <w:b/>
          <w:bCs/>
          <w:sz w:val="28"/>
          <w:szCs w:val="28"/>
        </w:rPr>
        <w:t>附件：</w:t>
      </w:r>
    </w:p>
    <w:p w14:paraId="60D217AB" w14:textId="7C7B5DCB" w:rsidR="00634598" w:rsidRPr="005B2CF1" w:rsidRDefault="006A01AF" w:rsidP="00D95257">
      <w:pPr>
        <w:snapToGrid w:val="0"/>
        <w:spacing w:line="540" w:lineRule="exact"/>
        <w:ind w:firstLineChars="200" w:firstLine="480"/>
        <w:rPr>
          <w:rFonts w:ascii="仿宋" w:eastAsia="仿宋" w:hAnsi="仿宋"/>
          <w:bCs/>
          <w:sz w:val="24"/>
          <w:szCs w:val="28"/>
        </w:rPr>
      </w:pPr>
      <w:r>
        <w:rPr>
          <w:rFonts w:ascii="仿宋" w:eastAsia="仿宋" w:hAnsi="仿宋"/>
          <w:bCs/>
          <w:sz w:val="24"/>
          <w:szCs w:val="28"/>
        </w:rPr>
        <w:t>1.</w:t>
      </w:r>
      <w:r>
        <w:rPr>
          <w:rFonts w:ascii="仿宋" w:eastAsia="仿宋" w:hAnsi="仿宋" w:hint="eastAsia"/>
          <w:bCs/>
          <w:sz w:val="24"/>
          <w:szCs w:val="28"/>
        </w:rPr>
        <w:t>第</w:t>
      </w:r>
      <w:r w:rsidR="00B142F9">
        <w:rPr>
          <w:rFonts w:ascii="仿宋" w:eastAsia="仿宋" w:hAnsi="仿宋" w:hint="eastAsia"/>
          <w:bCs/>
          <w:sz w:val="24"/>
          <w:szCs w:val="28"/>
        </w:rPr>
        <w:t>1</w:t>
      </w:r>
      <w:r w:rsidR="00B142F9">
        <w:rPr>
          <w:rFonts w:ascii="仿宋" w:eastAsia="仿宋" w:hAnsi="仿宋"/>
          <w:bCs/>
          <w:sz w:val="24"/>
          <w:szCs w:val="28"/>
        </w:rPr>
        <w:t>9</w:t>
      </w:r>
      <w:r w:rsidR="00B142F9">
        <w:rPr>
          <w:rFonts w:ascii="仿宋" w:eastAsia="仿宋" w:hAnsi="仿宋" w:hint="eastAsia"/>
          <w:bCs/>
          <w:sz w:val="24"/>
          <w:szCs w:val="28"/>
        </w:rPr>
        <w:t>届青教赛评价细则</w:t>
      </w:r>
      <w:r w:rsidR="0063271E">
        <w:rPr>
          <w:rFonts w:ascii="仿宋" w:eastAsia="仿宋" w:hAnsi="仿宋" w:hint="eastAsia"/>
          <w:bCs/>
          <w:sz w:val="24"/>
          <w:szCs w:val="28"/>
        </w:rPr>
        <w:t>及奖励</w:t>
      </w:r>
    </w:p>
    <w:p w14:paraId="7209A68D" w14:textId="77777777" w:rsidR="00D6453E" w:rsidRPr="005B2CF1" w:rsidRDefault="00D6453E" w:rsidP="00D6453E">
      <w:pPr>
        <w:snapToGrid w:val="0"/>
        <w:spacing w:line="540" w:lineRule="exact"/>
        <w:ind w:firstLineChars="200" w:firstLine="480"/>
        <w:rPr>
          <w:rFonts w:ascii="仿宋" w:eastAsia="仿宋" w:hAnsi="仿宋"/>
          <w:bCs/>
          <w:sz w:val="24"/>
          <w:szCs w:val="28"/>
        </w:rPr>
      </w:pPr>
      <w:r>
        <w:rPr>
          <w:rFonts w:ascii="仿宋" w:eastAsia="仿宋" w:hAnsi="仿宋"/>
          <w:bCs/>
          <w:sz w:val="24"/>
          <w:szCs w:val="28"/>
        </w:rPr>
        <w:t>2</w:t>
      </w:r>
      <w:r w:rsidRPr="005B2CF1">
        <w:rPr>
          <w:rFonts w:ascii="仿宋" w:eastAsia="仿宋" w:hAnsi="仿宋" w:hint="eastAsia"/>
          <w:bCs/>
          <w:sz w:val="24"/>
          <w:szCs w:val="28"/>
        </w:rPr>
        <w:t>.</w:t>
      </w:r>
      <w:r>
        <w:rPr>
          <w:rFonts w:ascii="仿宋" w:eastAsia="仿宋" w:hAnsi="仿宋" w:hint="eastAsia"/>
          <w:bCs/>
          <w:sz w:val="24"/>
          <w:szCs w:val="28"/>
        </w:rPr>
        <w:t>参赛</w:t>
      </w:r>
      <w:r w:rsidRPr="005B2CF1">
        <w:rPr>
          <w:rFonts w:ascii="仿宋" w:eastAsia="仿宋" w:hAnsi="仿宋" w:hint="eastAsia"/>
          <w:bCs/>
          <w:sz w:val="24"/>
          <w:szCs w:val="28"/>
        </w:rPr>
        <w:t>选手报名表</w:t>
      </w:r>
      <w:r>
        <w:rPr>
          <w:rFonts w:ascii="仿宋" w:eastAsia="仿宋" w:hAnsi="仿宋" w:hint="eastAsia"/>
          <w:bCs/>
          <w:sz w:val="24"/>
          <w:szCs w:val="28"/>
        </w:rPr>
        <w:t>（样表）</w:t>
      </w:r>
    </w:p>
    <w:p w14:paraId="088835E4" w14:textId="4A6AE9E1" w:rsidR="00D6453E" w:rsidRPr="005B2CF1" w:rsidRDefault="00D6453E" w:rsidP="00D6453E">
      <w:pPr>
        <w:snapToGrid w:val="0"/>
        <w:spacing w:line="540" w:lineRule="exact"/>
        <w:ind w:firstLineChars="200" w:firstLine="480"/>
        <w:rPr>
          <w:rFonts w:ascii="仿宋" w:eastAsia="仿宋" w:hAnsi="仿宋"/>
          <w:bCs/>
          <w:sz w:val="24"/>
          <w:szCs w:val="28"/>
        </w:rPr>
      </w:pPr>
      <w:r>
        <w:rPr>
          <w:rFonts w:ascii="仿宋" w:eastAsia="仿宋" w:hAnsi="仿宋"/>
          <w:bCs/>
          <w:sz w:val="24"/>
          <w:szCs w:val="28"/>
        </w:rPr>
        <w:t>3</w:t>
      </w:r>
      <w:r w:rsidRPr="005B2CF1">
        <w:rPr>
          <w:rFonts w:ascii="仿宋" w:eastAsia="仿宋" w:hAnsi="仿宋"/>
          <w:bCs/>
          <w:sz w:val="24"/>
          <w:szCs w:val="28"/>
        </w:rPr>
        <w:t>.</w:t>
      </w:r>
      <w:r>
        <w:rPr>
          <w:rFonts w:ascii="仿宋" w:eastAsia="仿宋" w:hAnsi="仿宋" w:hint="eastAsia"/>
          <w:bCs/>
          <w:sz w:val="24"/>
          <w:szCs w:val="28"/>
        </w:rPr>
        <w:t>各单位</w:t>
      </w:r>
      <w:r w:rsidRPr="005B2CF1">
        <w:rPr>
          <w:rFonts w:ascii="仿宋" w:eastAsia="仿宋" w:hAnsi="仿宋" w:hint="eastAsia"/>
          <w:bCs/>
          <w:sz w:val="24"/>
          <w:szCs w:val="28"/>
        </w:rPr>
        <w:t>推荐选手汇总表</w:t>
      </w:r>
    </w:p>
    <w:p w14:paraId="76E2DE9F" w14:textId="4B4B7B9D" w:rsidR="001F5F2A" w:rsidRPr="005B2CF1" w:rsidRDefault="00D6453E" w:rsidP="00D95257">
      <w:pPr>
        <w:snapToGrid w:val="0"/>
        <w:spacing w:line="540" w:lineRule="exact"/>
        <w:ind w:firstLineChars="200" w:firstLine="480"/>
        <w:rPr>
          <w:rFonts w:ascii="仿宋" w:eastAsia="仿宋" w:hAnsi="仿宋"/>
          <w:bCs/>
          <w:sz w:val="24"/>
          <w:szCs w:val="28"/>
        </w:rPr>
      </w:pPr>
      <w:r>
        <w:rPr>
          <w:rFonts w:ascii="仿宋" w:eastAsia="仿宋" w:hAnsi="仿宋"/>
          <w:bCs/>
          <w:sz w:val="24"/>
          <w:szCs w:val="28"/>
        </w:rPr>
        <w:t>4</w:t>
      </w:r>
      <w:r w:rsidR="00D45E66" w:rsidRPr="005B2CF1">
        <w:rPr>
          <w:rFonts w:ascii="仿宋" w:eastAsia="仿宋" w:hAnsi="仿宋"/>
          <w:bCs/>
          <w:sz w:val="24"/>
          <w:szCs w:val="28"/>
        </w:rPr>
        <w:t>.</w:t>
      </w:r>
      <w:r w:rsidR="001F5F2A" w:rsidRPr="005B2CF1">
        <w:rPr>
          <w:rFonts w:ascii="仿宋" w:eastAsia="仿宋" w:hAnsi="仿宋" w:hint="eastAsia"/>
          <w:bCs/>
          <w:sz w:val="24"/>
          <w:szCs w:val="28"/>
        </w:rPr>
        <w:t>各单位推荐名额分配表</w:t>
      </w:r>
    </w:p>
    <w:p w14:paraId="32D5E5C3" w14:textId="52DC3764" w:rsidR="00B142F9" w:rsidRDefault="00B142F9" w:rsidP="00D95257">
      <w:pPr>
        <w:snapToGrid w:val="0"/>
        <w:spacing w:line="540" w:lineRule="exact"/>
        <w:ind w:firstLineChars="200" w:firstLine="480"/>
        <w:rPr>
          <w:rFonts w:ascii="仿宋" w:eastAsia="仿宋" w:hAnsi="仿宋"/>
          <w:bCs/>
          <w:sz w:val="24"/>
          <w:szCs w:val="28"/>
        </w:rPr>
      </w:pPr>
    </w:p>
    <w:p w14:paraId="6545D117" w14:textId="4273506C" w:rsidR="00B142F9" w:rsidRDefault="00B142F9" w:rsidP="00D95257">
      <w:pPr>
        <w:snapToGrid w:val="0"/>
        <w:spacing w:line="540" w:lineRule="exact"/>
        <w:ind w:firstLineChars="200" w:firstLine="480"/>
        <w:rPr>
          <w:rFonts w:ascii="仿宋" w:eastAsia="仿宋" w:hAnsi="仿宋"/>
          <w:bCs/>
          <w:sz w:val="24"/>
          <w:szCs w:val="28"/>
        </w:rPr>
      </w:pPr>
    </w:p>
    <w:p w14:paraId="5CE11CBE" w14:textId="77777777" w:rsidR="00B142F9" w:rsidRPr="005B2CF1" w:rsidRDefault="00B142F9" w:rsidP="00D95257">
      <w:pPr>
        <w:snapToGrid w:val="0"/>
        <w:spacing w:line="540" w:lineRule="exact"/>
        <w:ind w:firstLineChars="200" w:firstLine="480"/>
        <w:rPr>
          <w:rFonts w:ascii="仿宋" w:eastAsia="仿宋" w:hAnsi="仿宋"/>
          <w:bCs/>
          <w:sz w:val="24"/>
          <w:szCs w:val="28"/>
        </w:rPr>
      </w:pPr>
    </w:p>
    <w:p w14:paraId="240E35C6" w14:textId="235B3337" w:rsidR="005C52C9" w:rsidRPr="005B2CF1" w:rsidRDefault="00383832" w:rsidP="00D95257">
      <w:pPr>
        <w:pStyle w:val="a3"/>
        <w:shd w:val="clear" w:color="auto" w:fill="FFFFFF"/>
        <w:snapToGrid w:val="0"/>
        <w:spacing w:before="0" w:beforeAutospacing="0" w:after="0" w:afterAutospacing="0" w:line="540" w:lineRule="exact"/>
        <w:jc w:val="right"/>
        <w:rPr>
          <w:rFonts w:ascii="仿宋" w:eastAsia="仿宋" w:hAnsi="仿宋"/>
          <w:b/>
          <w:bCs/>
          <w:sz w:val="28"/>
          <w:szCs w:val="28"/>
        </w:rPr>
      </w:pPr>
      <w:r w:rsidRPr="005B2CF1">
        <w:rPr>
          <w:rFonts w:ascii="仿宋" w:eastAsia="仿宋" w:hAnsi="仿宋" w:hint="eastAsia"/>
          <w:b/>
          <w:bCs/>
          <w:sz w:val="28"/>
          <w:szCs w:val="28"/>
        </w:rPr>
        <w:t xml:space="preserve"> </w:t>
      </w:r>
      <w:r w:rsidRPr="005B2CF1">
        <w:rPr>
          <w:rFonts w:ascii="仿宋" w:eastAsia="仿宋" w:hAnsi="仿宋"/>
          <w:b/>
          <w:bCs/>
          <w:sz w:val="28"/>
          <w:szCs w:val="28"/>
        </w:rPr>
        <w:t xml:space="preserve">              </w:t>
      </w:r>
      <w:r w:rsidR="00C51C2C" w:rsidRPr="005B2CF1">
        <w:rPr>
          <w:rFonts w:ascii="仿宋" w:eastAsia="仿宋" w:hAnsi="仿宋"/>
          <w:b/>
          <w:bCs/>
          <w:sz w:val="28"/>
          <w:szCs w:val="28"/>
        </w:rPr>
        <w:t xml:space="preserve">      </w:t>
      </w:r>
      <w:r w:rsidRPr="005B2CF1">
        <w:rPr>
          <w:rFonts w:ascii="仿宋" w:eastAsia="仿宋" w:hAnsi="仿宋"/>
          <w:b/>
          <w:bCs/>
          <w:sz w:val="28"/>
          <w:szCs w:val="28"/>
        </w:rPr>
        <w:t xml:space="preserve"> </w:t>
      </w:r>
      <w:r w:rsidR="005C52C9" w:rsidRPr="005B2CF1">
        <w:rPr>
          <w:rFonts w:ascii="仿宋" w:eastAsia="仿宋" w:hAnsi="仿宋" w:hint="eastAsia"/>
          <w:b/>
          <w:bCs/>
          <w:sz w:val="28"/>
          <w:szCs w:val="28"/>
        </w:rPr>
        <w:t>第</w:t>
      </w:r>
      <w:r w:rsidR="00B142F9">
        <w:rPr>
          <w:rFonts w:ascii="仿宋" w:eastAsia="仿宋" w:hAnsi="仿宋" w:hint="eastAsia"/>
          <w:b/>
          <w:bCs/>
          <w:sz w:val="28"/>
          <w:szCs w:val="28"/>
        </w:rPr>
        <w:t>十九</w:t>
      </w:r>
      <w:r w:rsidRPr="005B2CF1">
        <w:rPr>
          <w:rFonts w:ascii="仿宋" w:eastAsia="仿宋" w:hAnsi="仿宋" w:hint="eastAsia"/>
          <w:b/>
          <w:bCs/>
          <w:sz w:val="28"/>
          <w:szCs w:val="28"/>
        </w:rPr>
        <w:t>届青年教师教学基本功比赛组委会</w:t>
      </w:r>
    </w:p>
    <w:p w14:paraId="5031AFC4" w14:textId="77777777" w:rsidR="00FD6A20" w:rsidRPr="005B2CF1" w:rsidRDefault="00C91FF3" w:rsidP="00D95257">
      <w:pPr>
        <w:pStyle w:val="a3"/>
        <w:shd w:val="clear" w:color="auto" w:fill="FFFFFF"/>
        <w:snapToGrid w:val="0"/>
        <w:spacing w:before="0" w:beforeAutospacing="0" w:after="0" w:afterAutospacing="0" w:line="540" w:lineRule="exact"/>
        <w:ind w:right="1124"/>
        <w:jc w:val="right"/>
        <w:rPr>
          <w:rFonts w:ascii="仿宋" w:eastAsia="仿宋" w:hAnsi="仿宋"/>
          <w:b/>
          <w:bCs/>
          <w:sz w:val="28"/>
          <w:szCs w:val="28"/>
        </w:rPr>
      </w:pPr>
      <w:r w:rsidRPr="005B2CF1">
        <w:rPr>
          <w:rFonts w:ascii="仿宋" w:eastAsia="仿宋" w:hAnsi="仿宋" w:hint="eastAsia"/>
          <w:b/>
          <w:bCs/>
          <w:sz w:val="28"/>
          <w:szCs w:val="28"/>
        </w:rPr>
        <w:t>校工会</w:t>
      </w:r>
      <w:r w:rsidR="00383832" w:rsidRPr="005B2CF1">
        <w:rPr>
          <w:rFonts w:ascii="仿宋" w:eastAsia="仿宋" w:hAnsi="仿宋" w:hint="eastAsia"/>
          <w:b/>
          <w:bCs/>
          <w:sz w:val="28"/>
          <w:szCs w:val="28"/>
        </w:rPr>
        <w:t>（代章）</w:t>
      </w:r>
    </w:p>
    <w:p w14:paraId="0792CB92" w14:textId="1B9BB7DC" w:rsidR="00485A1E" w:rsidRDefault="00ED044C" w:rsidP="00EC030B">
      <w:pPr>
        <w:pStyle w:val="a3"/>
        <w:shd w:val="clear" w:color="auto" w:fill="FFFFFF"/>
        <w:snapToGrid w:val="0"/>
        <w:spacing w:before="0" w:beforeAutospacing="0" w:after="0" w:afterAutospacing="0" w:line="540" w:lineRule="exact"/>
        <w:ind w:right="1124"/>
        <w:jc w:val="right"/>
        <w:rPr>
          <w:rFonts w:ascii="仿宋" w:eastAsia="仿宋" w:hAnsi="仿宋"/>
          <w:b/>
          <w:bCs/>
          <w:sz w:val="28"/>
          <w:szCs w:val="28"/>
        </w:rPr>
      </w:pPr>
      <w:r w:rsidRPr="005B2CF1">
        <w:rPr>
          <w:rFonts w:ascii="仿宋" w:eastAsia="仿宋" w:hAnsi="仿宋" w:hint="eastAsia"/>
          <w:b/>
          <w:bCs/>
          <w:sz w:val="28"/>
          <w:szCs w:val="28"/>
        </w:rPr>
        <w:t>20</w:t>
      </w:r>
      <w:r w:rsidR="00D369F1" w:rsidRPr="005B2CF1">
        <w:rPr>
          <w:rFonts w:ascii="仿宋" w:eastAsia="仿宋" w:hAnsi="仿宋"/>
          <w:b/>
          <w:bCs/>
          <w:sz w:val="28"/>
          <w:szCs w:val="28"/>
        </w:rPr>
        <w:t>2</w:t>
      </w:r>
      <w:r w:rsidR="00B142F9">
        <w:rPr>
          <w:rFonts w:ascii="仿宋" w:eastAsia="仿宋" w:hAnsi="仿宋"/>
          <w:b/>
          <w:bCs/>
          <w:sz w:val="28"/>
          <w:szCs w:val="28"/>
        </w:rPr>
        <w:t>4</w:t>
      </w:r>
      <w:r w:rsidRPr="005B2CF1">
        <w:rPr>
          <w:rFonts w:ascii="仿宋" w:eastAsia="仿宋" w:hAnsi="仿宋" w:hint="eastAsia"/>
          <w:b/>
          <w:bCs/>
          <w:sz w:val="28"/>
          <w:szCs w:val="28"/>
        </w:rPr>
        <w:t>年</w:t>
      </w:r>
      <w:r w:rsidR="00D95257">
        <w:rPr>
          <w:rFonts w:ascii="仿宋" w:eastAsia="仿宋" w:hAnsi="仿宋"/>
          <w:b/>
          <w:bCs/>
          <w:sz w:val="28"/>
          <w:szCs w:val="28"/>
        </w:rPr>
        <w:t>4</w:t>
      </w:r>
      <w:r w:rsidRPr="005B2CF1">
        <w:rPr>
          <w:rFonts w:ascii="仿宋" w:eastAsia="仿宋" w:hAnsi="仿宋" w:hint="eastAsia"/>
          <w:b/>
          <w:bCs/>
          <w:sz w:val="28"/>
          <w:szCs w:val="28"/>
        </w:rPr>
        <w:t>月</w:t>
      </w:r>
      <w:r w:rsidR="0095145B">
        <w:rPr>
          <w:rFonts w:ascii="仿宋" w:eastAsia="仿宋" w:hAnsi="仿宋"/>
          <w:b/>
          <w:bCs/>
          <w:sz w:val="28"/>
          <w:szCs w:val="28"/>
        </w:rPr>
        <w:t>2</w:t>
      </w:r>
      <w:r w:rsidRPr="005B2CF1">
        <w:rPr>
          <w:rFonts w:ascii="仿宋" w:eastAsia="仿宋" w:hAnsi="仿宋" w:hint="eastAsia"/>
          <w:b/>
          <w:bCs/>
          <w:sz w:val="28"/>
          <w:szCs w:val="28"/>
        </w:rPr>
        <w:t>日</w:t>
      </w:r>
    </w:p>
    <w:p w14:paraId="0621F449" w14:textId="77777777" w:rsidR="00485A1E" w:rsidRDefault="00485A1E" w:rsidP="00485A1E">
      <w:pPr>
        <w:widowControl/>
        <w:jc w:val="center"/>
        <w:rPr>
          <w:rFonts w:ascii="方正小标宋简体" w:eastAsia="方正小标宋简体" w:hAnsiTheme="minorHAnsi" w:cstheme="minorBidi"/>
          <w:b/>
          <w:sz w:val="40"/>
        </w:rPr>
      </w:pPr>
      <w:r>
        <w:rPr>
          <w:rFonts w:ascii="仿宋" w:eastAsia="仿宋" w:hAnsi="仿宋"/>
          <w:b/>
          <w:bCs/>
          <w:sz w:val="28"/>
          <w:szCs w:val="28"/>
        </w:rPr>
        <w:br w:type="page"/>
      </w:r>
      <w:bookmarkStart w:id="0" w:name="_Hlk162876350"/>
      <w:r w:rsidRPr="0093089C">
        <w:rPr>
          <w:b/>
          <w:bCs/>
          <w:noProof/>
          <w:sz w:val="36"/>
          <w:szCs w:val="24"/>
        </w:rPr>
        <w:lastRenderedPageBreak/>
        <mc:AlternateContent>
          <mc:Choice Requires="wps">
            <w:drawing>
              <wp:anchor distT="0" distB="0" distL="114300" distR="114300" simplePos="0" relativeHeight="251660288" behindDoc="0" locked="0" layoutInCell="1" allowOverlap="1" wp14:anchorId="7A597B37" wp14:editId="55D8E025">
                <wp:simplePos x="0" y="0"/>
                <wp:positionH relativeFrom="column">
                  <wp:posOffset>-371475</wp:posOffset>
                </wp:positionH>
                <wp:positionV relativeFrom="paragraph">
                  <wp:posOffset>-600075</wp:posOffset>
                </wp:positionV>
                <wp:extent cx="979805" cy="792480"/>
                <wp:effectExtent l="8255" t="11430" r="12065"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792480"/>
                        </a:xfrm>
                        <a:prstGeom prst="rect">
                          <a:avLst/>
                        </a:prstGeom>
                        <a:solidFill>
                          <a:srgbClr val="FFFFFF"/>
                        </a:solidFill>
                        <a:ln w="9525">
                          <a:solidFill>
                            <a:srgbClr val="000000"/>
                          </a:solidFill>
                          <a:miter lim="800000"/>
                          <a:headEnd/>
                          <a:tailEnd/>
                        </a:ln>
                      </wps:spPr>
                      <wps:txbx>
                        <w:txbxContent>
                          <w:p w14:paraId="1F14A07E"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597B37" id="_x0000_t202" coordsize="21600,21600" o:spt="202" path="m,l,21600r21600,l21600,xe">
                <v:stroke joinstyle="miter"/>
                <v:path gradientshapeok="t" o:connecttype="rect"/>
              </v:shapetype>
              <v:shape id="文本框 2" o:spid="_x0000_s1026" type="#_x0000_t202" style="position:absolute;left:0;text-align:left;margin-left:-29.25pt;margin-top:-47.25pt;width:77.15pt;height:6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">
                <v:textbox style="mso-fit-shape-to-text:t">
                  <w:txbxContent>
                    <w:p w14:paraId="1F14A07E"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1</w:t>
                      </w:r>
                    </w:p>
                  </w:txbxContent>
                </v:textbox>
              </v:shape>
            </w:pict>
          </mc:Fallback>
        </mc:AlternateContent>
      </w:r>
      <w:r w:rsidRPr="0093089C">
        <w:rPr>
          <w:rFonts w:ascii="方正小标宋简体" w:eastAsia="方正小标宋简体" w:hAnsiTheme="minorHAnsi" w:cstheme="minorBidi" w:hint="eastAsia"/>
          <w:b/>
          <w:sz w:val="40"/>
        </w:rPr>
        <w:t>北京师范大学第</w:t>
      </w:r>
      <w:r>
        <w:rPr>
          <w:rFonts w:ascii="方正小标宋简体" w:eastAsia="方正小标宋简体" w:hAnsiTheme="minorHAnsi" w:cstheme="minorBidi" w:hint="eastAsia"/>
          <w:b/>
          <w:sz w:val="40"/>
        </w:rPr>
        <w:t>十九</w:t>
      </w:r>
      <w:r w:rsidRPr="0093089C">
        <w:rPr>
          <w:rFonts w:ascii="方正小标宋简体" w:eastAsia="方正小标宋简体" w:hAnsiTheme="minorHAnsi" w:cstheme="minorBidi" w:hint="eastAsia"/>
          <w:b/>
          <w:sz w:val="40"/>
        </w:rPr>
        <w:t>届青年教师</w:t>
      </w:r>
    </w:p>
    <w:p w14:paraId="5FA555EE" w14:textId="77777777" w:rsidR="00485A1E" w:rsidRPr="00D6453E" w:rsidRDefault="00485A1E" w:rsidP="00485A1E">
      <w:pPr>
        <w:widowControl/>
        <w:jc w:val="center"/>
        <w:rPr>
          <w:rFonts w:ascii="方正小标宋简体" w:eastAsia="方正小标宋简体" w:hAnsiTheme="minorHAnsi" w:cstheme="minorBidi"/>
          <w:b/>
          <w:sz w:val="36"/>
          <w:szCs w:val="21"/>
        </w:rPr>
      </w:pPr>
      <w:r w:rsidRPr="0093089C">
        <w:rPr>
          <w:rFonts w:ascii="方正小标宋简体" w:eastAsia="方正小标宋简体" w:hAnsiTheme="minorHAnsi" w:cstheme="minorBidi" w:hint="eastAsia"/>
          <w:b/>
          <w:sz w:val="40"/>
        </w:rPr>
        <w:t>教学基本功比赛评价细</w:t>
      </w:r>
      <w:r w:rsidRPr="00D6453E">
        <w:rPr>
          <w:rFonts w:ascii="方正小标宋简体" w:eastAsia="方正小标宋简体" w:hAnsiTheme="minorHAnsi" w:cstheme="minorBidi" w:hint="eastAsia"/>
          <w:b/>
          <w:sz w:val="36"/>
          <w:szCs w:val="21"/>
        </w:rPr>
        <w:t>则</w:t>
      </w:r>
      <w:r>
        <w:rPr>
          <w:rFonts w:ascii="方正小标宋简体" w:eastAsia="方正小标宋简体" w:hAnsiTheme="minorHAnsi" w:cstheme="minorBidi" w:hint="eastAsia"/>
          <w:b/>
          <w:sz w:val="36"/>
          <w:szCs w:val="21"/>
        </w:rPr>
        <w:t>及奖励</w:t>
      </w:r>
    </w:p>
    <w:bookmarkEnd w:id="0"/>
    <w:p w14:paraId="64DE7B41" w14:textId="77777777" w:rsidR="00485A1E" w:rsidRPr="005B2CF1" w:rsidRDefault="00485A1E" w:rsidP="00485A1E">
      <w:pPr>
        <w:pStyle w:val="a3"/>
        <w:shd w:val="clear" w:color="auto" w:fill="FFFFFF"/>
        <w:snapToGrid w:val="0"/>
        <w:spacing w:before="0" w:beforeAutospacing="0" w:after="0" w:afterAutospacing="0" w:line="560" w:lineRule="exact"/>
        <w:ind w:firstLine="210"/>
        <w:jc w:val="center"/>
      </w:pPr>
      <w:r w:rsidRPr="005B2CF1">
        <w:rPr>
          <w:rFonts w:ascii="Times New Roman" w:hAnsi="Times New Roman" w:cs="Times New Roman"/>
          <w:b/>
          <w:bCs/>
          <w:sz w:val="28"/>
          <w:szCs w:val="28"/>
        </w:rPr>
        <w:t> </w:t>
      </w:r>
    </w:p>
    <w:p w14:paraId="462B46C1" w14:textId="77777777" w:rsidR="00485A1E" w:rsidRPr="00BA4AF5" w:rsidRDefault="00485A1E" w:rsidP="00485A1E">
      <w:pPr>
        <w:adjustRightInd w:val="0"/>
        <w:snapToGrid w:val="0"/>
        <w:spacing w:line="540" w:lineRule="exact"/>
        <w:ind w:firstLineChars="200" w:firstLine="562"/>
        <w:rPr>
          <w:rFonts w:ascii="仿宋" w:eastAsia="仿宋" w:hAnsi="仿宋"/>
          <w:b/>
          <w:bCs/>
          <w:sz w:val="28"/>
          <w:szCs w:val="28"/>
        </w:rPr>
      </w:pPr>
      <w:r w:rsidRPr="00BA4AF5">
        <w:rPr>
          <w:rFonts w:ascii="仿宋" w:eastAsia="仿宋" w:hAnsi="仿宋" w:hint="eastAsia"/>
          <w:b/>
          <w:bCs/>
          <w:sz w:val="28"/>
          <w:szCs w:val="28"/>
        </w:rPr>
        <w:t>一、评委构成</w:t>
      </w:r>
    </w:p>
    <w:p w14:paraId="0546214D" w14:textId="77777777" w:rsidR="00485A1E" w:rsidRPr="00BA4AF5" w:rsidRDefault="00485A1E" w:rsidP="00485A1E">
      <w:pPr>
        <w:adjustRightInd w:val="0"/>
        <w:snapToGrid w:val="0"/>
        <w:spacing w:line="540" w:lineRule="exact"/>
        <w:ind w:firstLineChars="200" w:firstLine="560"/>
        <w:rPr>
          <w:rFonts w:ascii="仿宋" w:eastAsia="仿宋" w:hAnsi="仿宋"/>
          <w:sz w:val="28"/>
          <w:szCs w:val="28"/>
        </w:rPr>
      </w:pPr>
      <w:r w:rsidRPr="00BA4AF5">
        <w:rPr>
          <w:rFonts w:ascii="仿宋" w:eastAsia="仿宋" w:hAnsi="仿宋" w:hint="eastAsia"/>
          <w:sz w:val="28"/>
          <w:szCs w:val="28"/>
        </w:rPr>
        <w:t>各</w:t>
      </w:r>
      <w:r>
        <w:rPr>
          <w:rFonts w:ascii="仿宋" w:eastAsia="仿宋" w:hAnsi="仿宋" w:hint="eastAsia"/>
          <w:sz w:val="28"/>
          <w:szCs w:val="28"/>
        </w:rPr>
        <w:t>组</w:t>
      </w:r>
      <w:r w:rsidRPr="00BA4AF5">
        <w:rPr>
          <w:rFonts w:ascii="仿宋" w:eastAsia="仿宋" w:hAnsi="仿宋" w:hint="eastAsia"/>
          <w:sz w:val="28"/>
          <w:szCs w:val="28"/>
        </w:rPr>
        <w:t>别比赛评委由专家和学生共同组成，包括</w:t>
      </w:r>
      <w:r>
        <w:rPr>
          <w:rFonts w:ascii="仿宋" w:eastAsia="仿宋" w:hAnsi="仿宋"/>
          <w:sz w:val="28"/>
          <w:szCs w:val="28"/>
        </w:rPr>
        <w:t>5</w:t>
      </w:r>
      <w:r w:rsidRPr="00BA4AF5">
        <w:rPr>
          <w:rFonts w:ascii="仿宋" w:eastAsia="仿宋" w:hAnsi="仿宋"/>
          <w:sz w:val="28"/>
          <w:szCs w:val="28"/>
        </w:rPr>
        <w:t>名专家评委、</w:t>
      </w:r>
      <w:r>
        <w:rPr>
          <w:rFonts w:ascii="仿宋" w:eastAsia="仿宋" w:hAnsi="仿宋"/>
          <w:sz w:val="28"/>
          <w:szCs w:val="28"/>
        </w:rPr>
        <w:t>5</w:t>
      </w:r>
      <w:r w:rsidRPr="00BA4AF5">
        <w:rPr>
          <w:rFonts w:ascii="仿宋" w:eastAsia="仿宋" w:hAnsi="仿宋"/>
          <w:sz w:val="28"/>
          <w:szCs w:val="28"/>
        </w:rPr>
        <w:t>名学生评委。</w:t>
      </w:r>
    </w:p>
    <w:p w14:paraId="6E782983" w14:textId="77777777" w:rsidR="00485A1E" w:rsidRPr="00BA4AF5" w:rsidRDefault="00485A1E" w:rsidP="00485A1E">
      <w:pPr>
        <w:adjustRightInd w:val="0"/>
        <w:snapToGrid w:val="0"/>
        <w:spacing w:line="540" w:lineRule="exact"/>
        <w:ind w:firstLineChars="200" w:firstLine="560"/>
        <w:rPr>
          <w:rFonts w:ascii="仿宋" w:eastAsia="仿宋" w:hAnsi="仿宋"/>
          <w:sz w:val="28"/>
          <w:szCs w:val="28"/>
        </w:rPr>
      </w:pPr>
      <w:r w:rsidRPr="00BA4AF5">
        <w:rPr>
          <w:rFonts w:ascii="仿宋" w:eastAsia="仿宋" w:hAnsi="仿宋" w:hint="eastAsia"/>
          <w:sz w:val="28"/>
          <w:szCs w:val="28"/>
        </w:rPr>
        <w:t>专家评委要求：长期从事教学或教务管理工作，教学名师优先</w:t>
      </w:r>
      <w:r w:rsidRPr="00BA4AF5">
        <w:rPr>
          <w:rFonts w:ascii="仿宋" w:eastAsia="仿宋" w:hAnsi="仿宋"/>
          <w:sz w:val="28"/>
          <w:szCs w:val="28"/>
        </w:rPr>
        <w:t>。</w:t>
      </w:r>
      <w:r>
        <w:rPr>
          <w:rFonts w:ascii="仿宋" w:eastAsia="仿宋" w:hAnsi="仿宋" w:hint="eastAsia"/>
          <w:sz w:val="28"/>
          <w:szCs w:val="28"/>
        </w:rPr>
        <w:t>每组别</w:t>
      </w:r>
      <w:r w:rsidRPr="00E207BA">
        <w:rPr>
          <w:rFonts w:ascii="仿宋" w:eastAsia="仿宋" w:hAnsi="仿宋" w:hint="eastAsia"/>
          <w:sz w:val="28"/>
          <w:szCs w:val="28"/>
        </w:rPr>
        <w:t>校内专家</w:t>
      </w:r>
      <w:r>
        <w:rPr>
          <w:rFonts w:ascii="仿宋" w:eastAsia="仿宋" w:hAnsi="仿宋"/>
          <w:sz w:val="28"/>
          <w:szCs w:val="28"/>
        </w:rPr>
        <w:t>3</w:t>
      </w:r>
      <w:r w:rsidRPr="00E207BA">
        <w:rPr>
          <w:rFonts w:ascii="仿宋" w:eastAsia="仿宋" w:hAnsi="仿宋" w:hint="eastAsia"/>
          <w:sz w:val="28"/>
          <w:szCs w:val="28"/>
        </w:rPr>
        <w:t>人（</w:t>
      </w:r>
      <w:r w:rsidRPr="00BA4AF5">
        <w:rPr>
          <w:rFonts w:ascii="仿宋" w:eastAsia="仿宋" w:hAnsi="仿宋" w:hint="eastAsia"/>
          <w:sz w:val="28"/>
          <w:szCs w:val="28"/>
        </w:rPr>
        <w:t>专业背景为本类别赛事的学科门类</w:t>
      </w:r>
      <w:r w:rsidRPr="00E207BA">
        <w:rPr>
          <w:rFonts w:ascii="仿宋" w:eastAsia="仿宋" w:hAnsi="仿宋" w:hint="eastAsia"/>
          <w:sz w:val="28"/>
          <w:szCs w:val="28"/>
        </w:rPr>
        <w:t>）、校外专家</w:t>
      </w:r>
      <w:r>
        <w:rPr>
          <w:rFonts w:ascii="仿宋" w:eastAsia="仿宋" w:hAnsi="仿宋"/>
          <w:sz w:val="28"/>
          <w:szCs w:val="28"/>
        </w:rPr>
        <w:t>2</w:t>
      </w:r>
      <w:r w:rsidRPr="00E207BA">
        <w:rPr>
          <w:rFonts w:ascii="仿宋" w:eastAsia="仿宋" w:hAnsi="仿宋" w:hint="eastAsia"/>
          <w:sz w:val="28"/>
          <w:szCs w:val="28"/>
        </w:rPr>
        <w:t>人。</w:t>
      </w:r>
      <w:r w:rsidRPr="00AF77C2">
        <w:rPr>
          <w:rFonts w:ascii="仿宋" w:eastAsia="仿宋" w:hAnsi="仿宋" w:hint="eastAsia"/>
          <w:sz w:val="28"/>
          <w:szCs w:val="28"/>
        </w:rPr>
        <w:t>专家评委要参加</w:t>
      </w:r>
      <w:r>
        <w:rPr>
          <w:rFonts w:ascii="仿宋" w:eastAsia="仿宋" w:hAnsi="仿宋" w:hint="eastAsia"/>
          <w:sz w:val="28"/>
          <w:szCs w:val="28"/>
        </w:rPr>
        <w:t>教学设计、现场展示、教学反思三个环节的评分工作。</w:t>
      </w:r>
    </w:p>
    <w:p w14:paraId="12DD7CAE" w14:textId="77777777" w:rsidR="00485A1E" w:rsidRPr="00BA4AF5" w:rsidRDefault="00485A1E" w:rsidP="00485A1E">
      <w:pPr>
        <w:adjustRightInd w:val="0"/>
        <w:snapToGrid w:val="0"/>
        <w:spacing w:line="540" w:lineRule="exact"/>
        <w:ind w:firstLineChars="200" w:firstLine="560"/>
        <w:rPr>
          <w:rFonts w:ascii="仿宋" w:eastAsia="仿宋" w:hAnsi="仿宋"/>
          <w:sz w:val="28"/>
          <w:szCs w:val="28"/>
        </w:rPr>
      </w:pPr>
      <w:r w:rsidRPr="00BA4AF5">
        <w:rPr>
          <w:rFonts w:ascii="仿宋" w:eastAsia="仿宋" w:hAnsi="仿宋" w:hint="eastAsia"/>
          <w:sz w:val="28"/>
          <w:szCs w:val="28"/>
        </w:rPr>
        <w:t>学生评委要求：</w:t>
      </w:r>
      <w:r w:rsidRPr="00BA4AF5">
        <w:rPr>
          <w:rFonts w:ascii="仿宋" w:eastAsia="仿宋" w:hAnsi="仿宋"/>
          <w:sz w:val="28"/>
          <w:szCs w:val="28"/>
        </w:rPr>
        <w:t>所学专业为本</w:t>
      </w:r>
      <w:r>
        <w:rPr>
          <w:rFonts w:ascii="仿宋" w:eastAsia="仿宋" w:hAnsi="仿宋" w:hint="eastAsia"/>
          <w:sz w:val="28"/>
          <w:szCs w:val="28"/>
        </w:rPr>
        <w:t>组</w:t>
      </w:r>
      <w:r w:rsidRPr="00BA4AF5">
        <w:rPr>
          <w:rFonts w:ascii="仿宋" w:eastAsia="仿宋" w:hAnsi="仿宋"/>
          <w:sz w:val="28"/>
          <w:szCs w:val="28"/>
        </w:rPr>
        <w:t>别赛事的学科门类，成绩在本年级前1/4，性格开朗，乐于交流，学生干部优先。学生评委</w:t>
      </w:r>
      <w:r>
        <w:rPr>
          <w:rFonts w:ascii="仿宋" w:eastAsia="仿宋" w:hAnsi="仿宋" w:hint="eastAsia"/>
          <w:sz w:val="28"/>
          <w:szCs w:val="28"/>
        </w:rPr>
        <w:t>应全程</w:t>
      </w:r>
      <w:r w:rsidRPr="00BA4AF5">
        <w:rPr>
          <w:rFonts w:ascii="仿宋" w:eastAsia="仿宋" w:hAnsi="仿宋"/>
          <w:sz w:val="28"/>
          <w:szCs w:val="28"/>
        </w:rPr>
        <w:t>参加</w:t>
      </w:r>
      <w:r>
        <w:rPr>
          <w:rFonts w:ascii="仿宋" w:eastAsia="仿宋" w:hAnsi="仿宋" w:hint="eastAsia"/>
          <w:sz w:val="28"/>
          <w:szCs w:val="28"/>
        </w:rPr>
        <w:t>所在组的评审</w:t>
      </w:r>
      <w:r w:rsidRPr="00BA4AF5">
        <w:rPr>
          <w:rFonts w:ascii="仿宋" w:eastAsia="仿宋" w:hAnsi="仿宋"/>
          <w:sz w:val="28"/>
          <w:szCs w:val="28"/>
        </w:rPr>
        <w:t>，工作内容包括：（1）参与教师教学互动；（2）给选手现场教学展示环节评分。</w:t>
      </w:r>
    </w:p>
    <w:p w14:paraId="5604DCE0" w14:textId="77777777" w:rsidR="00485A1E" w:rsidRPr="00BA4AF5" w:rsidRDefault="00485A1E" w:rsidP="00485A1E">
      <w:pPr>
        <w:adjustRightInd w:val="0"/>
        <w:snapToGrid w:val="0"/>
        <w:spacing w:line="540" w:lineRule="exact"/>
        <w:ind w:firstLineChars="200" w:firstLine="562"/>
        <w:rPr>
          <w:rFonts w:ascii="仿宋" w:eastAsia="仿宋" w:hAnsi="仿宋"/>
          <w:b/>
          <w:bCs/>
          <w:sz w:val="28"/>
          <w:szCs w:val="28"/>
        </w:rPr>
      </w:pPr>
      <w:r>
        <w:rPr>
          <w:rFonts w:ascii="仿宋" w:eastAsia="仿宋" w:hAnsi="仿宋" w:hint="eastAsia"/>
          <w:b/>
          <w:bCs/>
          <w:sz w:val="28"/>
          <w:szCs w:val="28"/>
        </w:rPr>
        <w:t>二</w:t>
      </w:r>
      <w:r w:rsidRPr="00BA4AF5">
        <w:rPr>
          <w:rFonts w:ascii="仿宋" w:eastAsia="仿宋" w:hAnsi="仿宋" w:hint="eastAsia"/>
          <w:b/>
          <w:bCs/>
          <w:sz w:val="28"/>
          <w:szCs w:val="28"/>
        </w:rPr>
        <w:t>、评分办法</w:t>
      </w:r>
    </w:p>
    <w:p w14:paraId="139A6A06" w14:textId="77777777" w:rsidR="00485A1E" w:rsidRPr="00BA4AF5" w:rsidRDefault="00485A1E" w:rsidP="00485A1E">
      <w:pPr>
        <w:adjustRightInd w:val="0"/>
        <w:snapToGrid w:val="0"/>
        <w:spacing w:line="540" w:lineRule="exact"/>
        <w:ind w:firstLineChars="200" w:firstLine="560"/>
        <w:rPr>
          <w:rFonts w:ascii="仿宋" w:eastAsia="仿宋" w:hAnsi="仿宋"/>
          <w:sz w:val="28"/>
          <w:szCs w:val="28"/>
        </w:rPr>
      </w:pPr>
      <w:r w:rsidRPr="00BA4AF5">
        <w:rPr>
          <w:rFonts w:ascii="仿宋" w:eastAsia="仿宋" w:hAnsi="仿宋" w:hint="eastAsia"/>
          <w:sz w:val="28"/>
          <w:szCs w:val="28"/>
        </w:rPr>
        <w:t>专家评委对比赛全部环节进行评分，学生评委仅对现场展示环节进行评分。在现场教学展示环节，专家评委评分权重为70%，学生评委评分权重为30%。即：选手综合评价总分S=∑（S1，S2，S3），其中：S1为选手教学设计得分的修剪平均值（修剪值为2，即去掉一个最高分，一个最低分，下同）；S2为选手现场展示得分的修剪加权平均值；S3为选手教学反思得分的修剪平均值。</w:t>
      </w:r>
    </w:p>
    <w:p w14:paraId="25E22A32" w14:textId="77777777" w:rsidR="00485A1E" w:rsidRPr="00BA4AF5" w:rsidRDefault="00485A1E" w:rsidP="00485A1E">
      <w:pPr>
        <w:adjustRightInd w:val="0"/>
        <w:snapToGrid w:val="0"/>
        <w:spacing w:line="540" w:lineRule="exact"/>
        <w:ind w:firstLineChars="200" w:firstLine="562"/>
        <w:rPr>
          <w:rFonts w:ascii="仿宋" w:eastAsia="仿宋" w:hAnsi="仿宋" w:cs="宋体"/>
          <w:b/>
          <w:bCs/>
          <w:sz w:val="28"/>
          <w:szCs w:val="28"/>
        </w:rPr>
      </w:pPr>
      <w:r>
        <w:rPr>
          <w:rFonts w:ascii="仿宋" w:eastAsia="仿宋" w:hAnsi="仿宋" w:hint="eastAsia"/>
          <w:b/>
          <w:bCs/>
          <w:sz w:val="28"/>
          <w:szCs w:val="28"/>
        </w:rPr>
        <w:t>三</w:t>
      </w:r>
      <w:r w:rsidRPr="00BA4AF5">
        <w:rPr>
          <w:rFonts w:ascii="仿宋" w:eastAsia="仿宋" w:hAnsi="仿宋" w:hint="eastAsia"/>
          <w:b/>
          <w:bCs/>
          <w:sz w:val="28"/>
          <w:szCs w:val="28"/>
        </w:rPr>
        <w:t>、分</w:t>
      </w:r>
      <w:r w:rsidRPr="00BA4AF5">
        <w:rPr>
          <w:rFonts w:ascii="仿宋" w:eastAsia="仿宋" w:hAnsi="仿宋" w:cs="宋体" w:hint="eastAsia"/>
          <w:b/>
          <w:bCs/>
          <w:sz w:val="28"/>
          <w:szCs w:val="28"/>
        </w:rPr>
        <w:t>值设计</w:t>
      </w:r>
    </w:p>
    <w:p w14:paraId="7079749C" w14:textId="77777777" w:rsidR="00485A1E" w:rsidRPr="00BA4AF5" w:rsidRDefault="00485A1E" w:rsidP="00485A1E">
      <w:pPr>
        <w:adjustRightInd w:val="0"/>
        <w:snapToGrid w:val="0"/>
        <w:spacing w:line="540" w:lineRule="exact"/>
        <w:ind w:firstLineChars="200" w:firstLine="560"/>
        <w:rPr>
          <w:rFonts w:ascii="仿宋" w:eastAsia="仿宋" w:hAnsi="仿宋"/>
          <w:sz w:val="28"/>
          <w:szCs w:val="28"/>
        </w:rPr>
      </w:pPr>
      <w:r w:rsidRPr="00BA4AF5">
        <w:rPr>
          <w:rFonts w:ascii="仿宋" w:eastAsia="仿宋" w:hAnsi="仿宋" w:hint="eastAsia"/>
          <w:sz w:val="28"/>
          <w:szCs w:val="28"/>
        </w:rPr>
        <w:t>总分100分，其中教学设计30分，由专家评委评审确定分数；现场教学展示65分，由专家评委评分和学生评委评分加权修剪后得出；教学反思满分为5分，由专家评委评审确定分数。</w:t>
      </w:r>
    </w:p>
    <w:p w14:paraId="7E7B8A91" w14:textId="77777777" w:rsidR="00485A1E" w:rsidRPr="00BA4AF5" w:rsidRDefault="00485A1E" w:rsidP="00485A1E">
      <w:pPr>
        <w:adjustRightInd w:val="0"/>
        <w:snapToGrid w:val="0"/>
        <w:spacing w:line="54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四</w:t>
      </w:r>
      <w:r w:rsidRPr="00BA4AF5">
        <w:rPr>
          <w:rFonts w:ascii="仿宋" w:eastAsia="仿宋" w:hAnsi="仿宋" w:hint="eastAsia"/>
          <w:b/>
          <w:bCs/>
          <w:sz w:val="28"/>
          <w:szCs w:val="28"/>
        </w:rPr>
        <w:t>、评价指标</w:t>
      </w:r>
    </w:p>
    <w:p w14:paraId="647FCD4B" w14:textId="77777777" w:rsidR="00485A1E" w:rsidRPr="00BA4AF5" w:rsidRDefault="00485A1E" w:rsidP="00485A1E">
      <w:pPr>
        <w:adjustRightInd w:val="0"/>
        <w:snapToGrid w:val="0"/>
        <w:spacing w:line="540" w:lineRule="exact"/>
        <w:ind w:firstLineChars="175" w:firstLine="490"/>
        <w:rPr>
          <w:rFonts w:ascii="仿宋" w:eastAsia="仿宋" w:hAnsi="仿宋"/>
          <w:sz w:val="28"/>
          <w:szCs w:val="28"/>
        </w:rPr>
      </w:pPr>
      <w:r w:rsidRPr="00BA4AF5">
        <w:rPr>
          <w:rFonts w:ascii="仿宋" w:eastAsia="仿宋" w:hAnsi="仿宋" w:hint="eastAsia"/>
          <w:sz w:val="28"/>
          <w:szCs w:val="28"/>
        </w:rPr>
        <w:t>评分要求：评委评分可保留小数点后两位；及格分为各指标权重的60%。</w:t>
      </w:r>
    </w:p>
    <w:p w14:paraId="15F39063" w14:textId="77777777" w:rsidR="00485A1E" w:rsidRPr="00BA4AF5" w:rsidRDefault="00485A1E" w:rsidP="00485A1E">
      <w:pPr>
        <w:spacing w:line="540" w:lineRule="exact"/>
        <w:ind w:firstLineChars="200" w:firstLine="562"/>
        <w:rPr>
          <w:rFonts w:ascii="仿宋" w:eastAsia="仿宋" w:hAnsi="仿宋"/>
          <w:b/>
          <w:bCs/>
          <w:sz w:val="28"/>
          <w:szCs w:val="28"/>
        </w:rPr>
      </w:pPr>
      <w:r w:rsidRPr="00BA4AF5">
        <w:rPr>
          <w:rFonts w:ascii="仿宋" w:eastAsia="仿宋" w:hAnsi="仿宋" w:cs="楷体_GB2312" w:hint="eastAsia"/>
          <w:b/>
          <w:bCs/>
          <w:color w:val="000000"/>
          <w:sz w:val="28"/>
          <w:szCs w:val="28"/>
        </w:rPr>
        <w:t>1</w:t>
      </w:r>
      <w:r w:rsidRPr="00BA4AF5">
        <w:rPr>
          <w:rFonts w:ascii="仿宋" w:eastAsia="仿宋" w:hAnsi="仿宋" w:cs="楷体_GB2312"/>
          <w:b/>
          <w:bCs/>
          <w:color w:val="000000"/>
          <w:sz w:val="28"/>
          <w:szCs w:val="28"/>
        </w:rPr>
        <w:t>.</w:t>
      </w:r>
      <w:r w:rsidRPr="00BA4AF5">
        <w:rPr>
          <w:rFonts w:ascii="仿宋" w:eastAsia="仿宋" w:hAnsi="仿宋" w:cs="楷体_GB2312" w:hint="eastAsia"/>
          <w:b/>
          <w:bCs/>
          <w:color w:val="000000"/>
          <w:sz w:val="28"/>
          <w:szCs w:val="28"/>
        </w:rPr>
        <w:t>教案评价指标</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
        <w:gridCol w:w="1985"/>
        <w:gridCol w:w="2126"/>
        <w:gridCol w:w="2126"/>
        <w:gridCol w:w="1585"/>
      </w:tblGrid>
      <w:tr w:rsidR="00485A1E" w:rsidRPr="00BA4AF5" w14:paraId="056EFB04" w14:textId="77777777" w:rsidTr="00FA3B29">
        <w:trPr>
          <w:trHeight w:val="542"/>
          <w:jc w:val="center"/>
        </w:trPr>
        <w:tc>
          <w:tcPr>
            <w:tcW w:w="934" w:type="dxa"/>
            <w:vAlign w:val="center"/>
          </w:tcPr>
          <w:p w14:paraId="3BF6ED26" w14:textId="77777777" w:rsidR="00485A1E" w:rsidRPr="00BA4AF5" w:rsidRDefault="00485A1E" w:rsidP="00FA3B29">
            <w:pPr>
              <w:spacing w:line="400" w:lineRule="exact"/>
              <w:jc w:val="center"/>
              <w:rPr>
                <w:rFonts w:ascii="仿宋" w:eastAsia="仿宋" w:hAnsi="仿宋" w:cs="黑体"/>
                <w:b/>
                <w:color w:val="000000"/>
                <w:kern w:val="0"/>
                <w:sz w:val="28"/>
                <w:szCs w:val="28"/>
              </w:rPr>
            </w:pPr>
            <w:r w:rsidRPr="00BA4AF5">
              <w:rPr>
                <w:rFonts w:ascii="仿宋" w:eastAsia="仿宋" w:hAnsi="仿宋" w:cs="黑体" w:hint="eastAsia"/>
                <w:b/>
                <w:color w:val="000000"/>
                <w:kern w:val="0"/>
                <w:sz w:val="28"/>
                <w:szCs w:val="28"/>
              </w:rPr>
              <w:t>评价标准</w:t>
            </w:r>
          </w:p>
        </w:tc>
        <w:tc>
          <w:tcPr>
            <w:tcW w:w="1985" w:type="dxa"/>
            <w:vAlign w:val="center"/>
          </w:tcPr>
          <w:p w14:paraId="0AF493B7" w14:textId="77777777" w:rsidR="00485A1E" w:rsidRPr="00BA4AF5" w:rsidRDefault="00485A1E" w:rsidP="00FA3B29">
            <w:pPr>
              <w:spacing w:line="400" w:lineRule="exact"/>
              <w:jc w:val="center"/>
              <w:rPr>
                <w:rFonts w:ascii="仿宋" w:eastAsia="仿宋" w:hAnsi="仿宋" w:cs="黑体"/>
                <w:b/>
                <w:color w:val="000000"/>
                <w:kern w:val="0"/>
                <w:sz w:val="28"/>
                <w:szCs w:val="28"/>
              </w:rPr>
            </w:pPr>
            <w:r w:rsidRPr="00BA4AF5">
              <w:rPr>
                <w:rFonts w:ascii="仿宋" w:eastAsia="仿宋" w:hAnsi="仿宋" w:cs="黑体" w:hint="eastAsia"/>
                <w:b/>
                <w:color w:val="000000"/>
                <w:kern w:val="0"/>
                <w:sz w:val="28"/>
                <w:szCs w:val="28"/>
              </w:rPr>
              <w:t>教学目的</w:t>
            </w:r>
          </w:p>
        </w:tc>
        <w:tc>
          <w:tcPr>
            <w:tcW w:w="2126" w:type="dxa"/>
            <w:vAlign w:val="center"/>
          </w:tcPr>
          <w:p w14:paraId="63D37CD7" w14:textId="77777777" w:rsidR="00485A1E" w:rsidRPr="00BA4AF5" w:rsidRDefault="00485A1E" w:rsidP="00FA3B29">
            <w:pPr>
              <w:spacing w:line="400" w:lineRule="exact"/>
              <w:jc w:val="center"/>
              <w:rPr>
                <w:rFonts w:ascii="仿宋" w:eastAsia="仿宋" w:hAnsi="仿宋" w:cs="黑体"/>
                <w:b/>
                <w:color w:val="000000"/>
                <w:kern w:val="0"/>
                <w:sz w:val="28"/>
                <w:szCs w:val="28"/>
              </w:rPr>
            </w:pPr>
            <w:r w:rsidRPr="00BA4AF5">
              <w:rPr>
                <w:rFonts w:ascii="仿宋" w:eastAsia="仿宋" w:hAnsi="仿宋" w:cs="黑体" w:hint="eastAsia"/>
                <w:b/>
                <w:color w:val="000000"/>
                <w:kern w:val="0"/>
                <w:sz w:val="28"/>
                <w:szCs w:val="28"/>
              </w:rPr>
              <w:t>教学内容</w:t>
            </w:r>
          </w:p>
        </w:tc>
        <w:tc>
          <w:tcPr>
            <w:tcW w:w="2126" w:type="dxa"/>
            <w:vAlign w:val="center"/>
          </w:tcPr>
          <w:p w14:paraId="43692823" w14:textId="77777777" w:rsidR="00485A1E" w:rsidRPr="00BA4AF5" w:rsidRDefault="00485A1E" w:rsidP="00FA3B29">
            <w:pPr>
              <w:spacing w:line="400" w:lineRule="exact"/>
              <w:jc w:val="center"/>
              <w:rPr>
                <w:rFonts w:ascii="仿宋" w:eastAsia="仿宋" w:hAnsi="仿宋" w:cs="黑体"/>
                <w:b/>
                <w:color w:val="000000"/>
                <w:kern w:val="0"/>
                <w:sz w:val="28"/>
                <w:szCs w:val="28"/>
              </w:rPr>
            </w:pPr>
            <w:r w:rsidRPr="00BA4AF5">
              <w:rPr>
                <w:rFonts w:ascii="仿宋" w:eastAsia="仿宋" w:hAnsi="仿宋" w:cs="黑体" w:hint="eastAsia"/>
                <w:b/>
                <w:color w:val="000000"/>
                <w:kern w:val="0"/>
                <w:sz w:val="28"/>
                <w:szCs w:val="28"/>
              </w:rPr>
              <w:t>教学形式</w:t>
            </w:r>
          </w:p>
        </w:tc>
        <w:tc>
          <w:tcPr>
            <w:tcW w:w="1585" w:type="dxa"/>
            <w:vAlign w:val="center"/>
          </w:tcPr>
          <w:p w14:paraId="34358D00" w14:textId="77777777" w:rsidR="00485A1E" w:rsidRPr="00BA4AF5" w:rsidRDefault="00485A1E" w:rsidP="00FA3B29">
            <w:pPr>
              <w:spacing w:line="400" w:lineRule="exact"/>
              <w:jc w:val="center"/>
              <w:rPr>
                <w:rFonts w:ascii="仿宋" w:eastAsia="仿宋" w:hAnsi="仿宋" w:cs="黑体"/>
                <w:b/>
                <w:color w:val="000000"/>
                <w:kern w:val="0"/>
                <w:sz w:val="28"/>
                <w:szCs w:val="28"/>
              </w:rPr>
            </w:pPr>
            <w:r w:rsidRPr="00BA4AF5">
              <w:rPr>
                <w:rFonts w:ascii="仿宋" w:eastAsia="仿宋" w:hAnsi="仿宋" w:cs="黑体" w:hint="eastAsia"/>
                <w:b/>
                <w:color w:val="000000"/>
                <w:kern w:val="0"/>
                <w:sz w:val="28"/>
                <w:szCs w:val="28"/>
              </w:rPr>
              <w:t>教学手段</w:t>
            </w:r>
          </w:p>
        </w:tc>
      </w:tr>
      <w:tr w:rsidR="00485A1E" w:rsidRPr="00BA4AF5" w14:paraId="2CE6DE20" w14:textId="77777777" w:rsidTr="00FA3B29">
        <w:trPr>
          <w:trHeight w:val="1543"/>
          <w:jc w:val="center"/>
        </w:trPr>
        <w:tc>
          <w:tcPr>
            <w:tcW w:w="934" w:type="dxa"/>
            <w:vAlign w:val="center"/>
          </w:tcPr>
          <w:p w14:paraId="0DA07CE8" w14:textId="77777777" w:rsidR="00485A1E" w:rsidRPr="00BA4AF5" w:rsidRDefault="00485A1E" w:rsidP="00FA3B29">
            <w:pPr>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标准说明</w:t>
            </w:r>
          </w:p>
        </w:tc>
        <w:tc>
          <w:tcPr>
            <w:tcW w:w="1985" w:type="dxa"/>
            <w:vAlign w:val="center"/>
          </w:tcPr>
          <w:p w14:paraId="60E48973" w14:textId="77777777" w:rsidR="00485A1E" w:rsidRPr="00BA4AF5" w:rsidRDefault="00485A1E" w:rsidP="00FA3B29">
            <w:pPr>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教学目标明确，符合课程大纲的要求，注重学生全面发展。</w:t>
            </w:r>
          </w:p>
        </w:tc>
        <w:tc>
          <w:tcPr>
            <w:tcW w:w="2126" w:type="dxa"/>
            <w:vAlign w:val="center"/>
          </w:tcPr>
          <w:p w14:paraId="3A79F152" w14:textId="77777777" w:rsidR="00485A1E" w:rsidRPr="00BA4AF5" w:rsidRDefault="00485A1E" w:rsidP="00FA3B29">
            <w:pPr>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教学内容凸显立德树人理念和课程思政要求，无科学性错误，内容的顺序安排符合专业学科逻辑，容量合适，理论联系实际，符合学生特点。</w:t>
            </w:r>
          </w:p>
        </w:tc>
        <w:tc>
          <w:tcPr>
            <w:tcW w:w="2126" w:type="dxa"/>
            <w:vAlign w:val="center"/>
          </w:tcPr>
          <w:p w14:paraId="732BA9E2" w14:textId="77777777" w:rsidR="00485A1E" w:rsidRPr="00BA4AF5" w:rsidRDefault="00485A1E" w:rsidP="00FA3B29">
            <w:pPr>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教学过程突出学生的主体性，教与学的活动有机结合，教学策略选择正确，注重调动学生的学习积极性。</w:t>
            </w:r>
          </w:p>
        </w:tc>
        <w:tc>
          <w:tcPr>
            <w:tcW w:w="1585" w:type="dxa"/>
            <w:vAlign w:val="center"/>
          </w:tcPr>
          <w:p w14:paraId="6D212DCC" w14:textId="77777777" w:rsidR="00485A1E" w:rsidRPr="00BA4AF5" w:rsidRDefault="00485A1E" w:rsidP="00FA3B29">
            <w:pPr>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正确选择使用各种教学媒体，充分考虑教学重点和难点，进行有针对性的分析与设计。</w:t>
            </w:r>
          </w:p>
        </w:tc>
      </w:tr>
      <w:tr w:rsidR="00485A1E" w:rsidRPr="00BA4AF5" w14:paraId="58432AC7" w14:textId="77777777" w:rsidTr="00FA3B29">
        <w:trPr>
          <w:trHeight w:val="404"/>
          <w:jc w:val="center"/>
        </w:trPr>
        <w:tc>
          <w:tcPr>
            <w:tcW w:w="934" w:type="dxa"/>
            <w:vAlign w:val="center"/>
          </w:tcPr>
          <w:p w14:paraId="2FE44492" w14:textId="77777777" w:rsidR="00485A1E" w:rsidRPr="00BA4AF5" w:rsidRDefault="00485A1E" w:rsidP="00FA3B29">
            <w:pPr>
              <w:spacing w:line="400" w:lineRule="exact"/>
              <w:jc w:val="lef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分值</w:t>
            </w:r>
          </w:p>
        </w:tc>
        <w:tc>
          <w:tcPr>
            <w:tcW w:w="1985" w:type="dxa"/>
            <w:vAlign w:val="center"/>
          </w:tcPr>
          <w:p w14:paraId="632771CC" w14:textId="77777777" w:rsidR="00485A1E" w:rsidRPr="00BA4AF5" w:rsidRDefault="00485A1E" w:rsidP="00FA3B29">
            <w:pPr>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c>
          <w:tcPr>
            <w:tcW w:w="2126" w:type="dxa"/>
            <w:vAlign w:val="center"/>
          </w:tcPr>
          <w:p w14:paraId="7B459A5D" w14:textId="77777777" w:rsidR="00485A1E" w:rsidRPr="00BA4AF5" w:rsidRDefault="00485A1E" w:rsidP="00FA3B29">
            <w:pPr>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c>
          <w:tcPr>
            <w:tcW w:w="2126" w:type="dxa"/>
            <w:vAlign w:val="center"/>
          </w:tcPr>
          <w:p w14:paraId="383FDA45" w14:textId="77777777" w:rsidR="00485A1E" w:rsidRPr="00BA4AF5" w:rsidRDefault="00485A1E" w:rsidP="00FA3B29">
            <w:pPr>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8</w:t>
            </w:r>
          </w:p>
        </w:tc>
        <w:tc>
          <w:tcPr>
            <w:tcW w:w="1585" w:type="dxa"/>
            <w:vAlign w:val="center"/>
          </w:tcPr>
          <w:p w14:paraId="04A565E8" w14:textId="77777777" w:rsidR="00485A1E" w:rsidRPr="00BA4AF5" w:rsidRDefault="00485A1E" w:rsidP="00FA3B29">
            <w:pPr>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7</w:t>
            </w:r>
          </w:p>
        </w:tc>
      </w:tr>
    </w:tbl>
    <w:p w14:paraId="23CD08A9" w14:textId="77777777" w:rsidR="00485A1E" w:rsidRPr="00BA4AF5" w:rsidRDefault="00485A1E" w:rsidP="00485A1E">
      <w:pPr>
        <w:ind w:firstLineChars="200" w:firstLine="560"/>
        <w:rPr>
          <w:rFonts w:ascii="仿宋" w:eastAsia="仿宋" w:hAnsi="仿宋"/>
          <w:b/>
          <w:bCs/>
          <w:sz w:val="28"/>
          <w:szCs w:val="28"/>
        </w:rPr>
      </w:pPr>
      <w:r w:rsidRPr="00BA4AF5">
        <w:rPr>
          <w:rFonts w:ascii="仿宋" w:eastAsia="仿宋" w:hAnsi="仿宋"/>
          <w:sz w:val="28"/>
          <w:szCs w:val="28"/>
        </w:rPr>
        <w:br w:type="page"/>
      </w:r>
      <w:r>
        <w:rPr>
          <w:rFonts w:ascii="仿宋" w:eastAsia="仿宋" w:hAnsi="仿宋" w:cs="楷体_GB2312" w:hint="eastAsia"/>
          <w:b/>
          <w:bCs/>
          <w:color w:val="000000"/>
          <w:sz w:val="28"/>
          <w:szCs w:val="28"/>
        </w:rPr>
        <w:lastRenderedPageBreak/>
        <w:t>2</w:t>
      </w:r>
      <w:r>
        <w:rPr>
          <w:rFonts w:ascii="仿宋" w:eastAsia="仿宋" w:hAnsi="仿宋" w:cs="楷体_GB2312"/>
          <w:b/>
          <w:bCs/>
          <w:color w:val="000000"/>
          <w:sz w:val="28"/>
          <w:szCs w:val="28"/>
        </w:rPr>
        <w:t>.</w:t>
      </w:r>
      <w:r w:rsidRPr="00BA4AF5">
        <w:rPr>
          <w:rFonts w:ascii="仿宋" w:eastAsia="仿宋" w:hAnsi="仿宋" w:cs="楷体_GB2312" w:hint="eastAsia"/>
          <w:b/>
          <w:bCs/>
          <w:color w:val="000000"/>
          <w:sz w:val="28"/>
          <w:szCs w:val="28"/>
        </w:rPr>
        <w:t>现场教学展示环节专家评价分类指标</w:t>
      </w:r>
    </w:p>
    <w:p w14:paraId="0BD1F23F" w14:textId="77777777" w:rsidR="00485A1E" w:rsidRPr="00BA4AF5" w:rsidRDefault="00485A1E" w:rsidP="00485A1E">
      <w:pPr>
        <w:jc w:val="center"/>
        <w:rPr>
          <w:rFonts w:ascii="仿宋" w:eastAsia="仿宋" w:hAnsi="仿宋"/>
          <w:b/>
          <w:sz w:val="28"/>
          <w:szCs w:val="28"/>
        </w:rPr>
      </w:pPr>
      <w:r w:rsidRPr="00BA4AF5">
        <w:rPr>
          <w:rFonts w:ascii="仿宋" w:eastAsia="仿宋" w:hAnsi="仿宋" w:hint="eastAsia"/>
          <w:b/>
          <w:sz w:val="28"/>
          <w:szCs w:val="28"/>
        </w:rPr>
        <w:t>文科</w:t>
      </w:r>
      <w:r>
        <w:rPr>
          <w:rFonts w:ascii="仿宋" w:eastAsia="仿宋" w:hAnsi="仿宋" w:hint="eastAsia"/>
          <w:b/>
          <w:sz w:val="28"/>
          <w:szCs w:val="28"/>
        </w:rPr>
        <w:t>组</w:t>
      </w:r>
      <w:r w:rsidRPr="00BA4AF5">
        <w:rPr>
          <w:rFonts w:ascii="仿宋" w:eastAsia="仿宋" w:hAnsi="仿宋" w:hint="eastAsia"/>
          <w:b/>
          <w:sz w:val="28"/>
          <w:szCs w:val="28"/>
        </w:rPr>
        <w:t>赛事评价指标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6699"/>
        <w:gridCol w:w="630"/>
      </w:tblGrid>
      <w:tr w:rsidR="00485A1E" w:rsidRPr="00BA4AF5" w14:paraId="1B79E75D" w14:textId="77777777" w:rsidTr="00FA3B29">
        <w:trPr>
          <w:trHeight w:hRule="exact" w:val="1020"/>
          <w:jc w:val="center"/>
        </w:trPr>
        <w:tc>
          <w:tcPr>
            <w:tcW w:w="0" w:type="auto"/>
            <w:vAlign w:val="center"/>
          </w:tcPr>
          <w:p w14:paraId="10470CDE" w14:textId="77777777" w:rsidR="00485A1E" w:rsidRPr="00BA4AF5" w:rsidRDefault="00485A1E" w:rsidP="00FA3B29">
            <w:pPr>
              <w:widowControl/>
              <w:spacing w:line="44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一级指标</w:t>
            </w:r>
          </w:p>
        </w:tc>
        <w:tc>
          <w:tcPr>
            <w:tcW w:w="0" w:type="auto"/>
            <w:vAlign w:val="center"/>
          </w:tcPr>
          <w:p w14:paraId="10C55A0C" w14:textId="77777777" w:rsidR="00485A1E" w:rsidRPr="00BA4AF5" w:rsidRDefault="00485A1E" w:rsidP="00FA3B29">
            <w:pPr>
              <w:widowControl/>
              <w:spacing w:line="44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二级指标</w:t>
            </w:r>
          </w:p>
        </w:tc>
        <w:tc>
          <w:tcPr>
            <w:tcW w:w="0" w:type="auto"/>
            <w:vAlign w:val="center"/>
          </w:tcPr>
          <w:p w14:paraId="7E1C3714" w14:textId="77777777" w:rsidR="00485A1E" w:rsidRPr="00BA4AF5" w:rsidRDefault="00485A1E" w:rsidP="00FA3B29">
            <w:pPr>
              <w:widowControl/>
              <w:spacing w:line="44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分值</w:t>
            </w:r>
          </w:p>
        </w:tc>
      </w:tr>
      <w:tr w:rsidR="00485A1E" w:rsidRPr="00BA4AF5" w14:paraId="78EC50F4" w14:textId="77777777" w:rsidTr="00FA3B29">
        <w:trPr>
          <w:trHeight w:hRule="exact" w:val="1020"/>
          <w:jc w:val="center"/>
        </w:trPr>
        <w:tc>
          <w:tcPr>
            <w:tcW w:w="0" w:type="auto"/>
            <w:vMerge w:val="restart"/>
            <w:vAlign w:val="center"/>
          </w:tcPr>
          <w:p w14:paraId="2EADA03F" w14:textId="77777777" w:rsidR="00485A1E"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55E952F9" w14:textId="77777777" w:rsidR="00485A1E" w:rsidRPr="00BA4AF5"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内容33%</w:t>
            </w:r>
          </w:p>
        </w:tc>
        <w:tc>
          <w:tcPr>
            <w:tcW w:w="0" w:type="auto"/>
            <w:vAlign w:val="center"/>
          </w:tcPr>
          <w:p w14:paraId="7320FC3C"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1.凸显立德树人和课程思政的要求。</w:t>
            </w:r>
          </w:p>
        </w:tc>
        <w:tc>
          <w:tcPr>
            <w:tcW w:w="0" w:type="auto"/>
            <w:vAlign w:val="center"/>
          </w:tcPr>
          <w:p w14:paraId="53798B92"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7F2907F8" w14:textId="77777777" w:rsidTr="00FA3B29">
        <w:trPr>
          <w:trHeight w:hRule="exact" w:val="1020"/>
          <w:jc w:val="center"/>
        </w:trPr>
        <w:tc>
          <w:tcPr>
            <w:tcW w:w="0" w:type="auto"/>
            <w:vMerge/>
            <w:vAlign w:val="center"/>
          </w:tcPr>
          <w:p w14:paraId="1CEA9695"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6E9F8201"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2.体现专业育人目标和特色。</w:t>
            </w:r>
          </w:p>
        </w:tc>
        <w:tc>
          <w:tcPr>
            <w:tcW w:w="0" w:type="auto"/>
            <w:vAlign w:val="center"/>
          </w:tcPr>
          <w:p w14:paraId="784B632F"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6E6C65CC" w14:textId="77777777" w:rsidTr="00FA3B29">
        <w:trPr>
          <w:trHeight w:hRule="exact" w:val="1020"/>
          <w:jc w:val="center"/>
        </w:trPr>
        <w:tc>
          <w:tcPr>
            <w:tcW w:w="0" w:type="auto"/>
            <w:vMerge/>
            <w:vAlign w:val="center"/>
          </w:tcPr>
          <w:p w14:paraId="6423A5B6"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46991141"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3.体现优秀的学科素养和专业水准，反映学科发展前沿。</w:t>
            </w:r>
          </w:p>
        </w:tc>
        <w:tc>
          <w:tcPr>
            <w:tcW w:w="0" w:type="auto"/>
            <w:vAlign w:val="center"/>
          </w:tcPr>
          <w:p w14:paraId="7937D828"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r>
      <w:tr w:rsidR="00485A1E" w:rsidRPr="00BA4AF5" w14:paraId="57BB7AE2" w14:textId="77777777" w:rsidTr="00FA3B29">
        <w:trPr>
          <w:trHeight w:hRule="exact" w:val="1020"/>
          <w:jc w:val="center"/>
        </w:trPr>
        <w:tc>
          <w:tcPr>
            <w:tcW w:w="0" w:type="auto"/>
            <w:vMerge/>
            <w:vAlign w:val="center"/>
          </w:tcPr>
          <w:p w14:paraId="4F8A3945"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04C3F725"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4.教学目标明确，内容充实，重点突出，条理清楚，循序渐进，具有一定的难度、深度和广度。</w:t>
            </w:r>
          </w:p>
        </w:tc>
        <w:tc>
          <w:tcPr>
            <w:tcW w:w="0" w:type="auto"/>
            <w:vAlign w:val="center"/>
          </w:tcPr>
          <w:p w14:paraId="6CECE935"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8</w:t>
            </w:r>
          </w:p>
        </w:tc>
      </w:tr>
      <w:tr w:rsidR="00485A1E" w:rsidRPr="00BA4AF5" w14:paraId="68BED3BC" w14:textId="77777777" w:rsidTr="00FA3B29">
        <w:trPr>
          <w:trHeight w:hRule="exact" w:val="1020"/>
          <w:jc w:val="center"/>
        </w:trPr>
        <w:tc>
          <w:tcPr>
            <w:tcW w:w="0" w:type="auto"/>
            <w:vMerge w:val="restart"/>
            <w:vAlign w:val="center"/>
          </w:tcPr>
          <w:p w14:paraId="4E6607D8" w14:textId="77777777" w:rsidR="00485A1E"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3B47B7D8" w14:textId="77777777" w:rsidR="00485A1E" w:rsidRPr="00BA4AF5"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组织</w:t>
            </w:r>
          </w:p>
          <w:p w14:paraId="4964B328" w14:textId="77777777" w:rsidR="00485A1E" w:rsidRPr="00BA4AF5"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45%</w:t>
            </w:r>
          </w:p>
        </w:tc>
        <w:tc>
          <w:tcPr>
            <w:tcW w:w="0" w:type="auto"/>
            <w:vAlign w:val="center"/>
          </w:tcPr>
          <w:p w14:paraId="3739EFA1"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1.教学材料准备充分，教学方法运用灵活、恰当；课堂时间安排合理。</w:t>
            </w:r>
          </w:p>
        </w:tc>
        <w:tc>
          <w:tcPr>
            <w:tcW w:w="0" w:type="auto"/>
            <w:vAlign w:val="center"/>
          </w:tcPr>
          <w:p w14:paraId="44AAD51F"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15</w:t>
            </w:r>
          </w:p>
        </w:tc>
      </w:tr>
      <w:tr w:rsidR="00485A1E" w:rsidRPr="00BA4AF5" w14:paraId="2AE8EA0B" w14:textId="77777777" w:rsidTr="00FA3B29">
        <w:trPr>
          <w:trHeight w:hRule="exact" w:val="1020"/>
          <w:jc w:val="center"/>
        </w:trPr>
        <w:tc>
          <w:tcPr>
            <w:tcW w:w="0" w:type="auto"/>
            <w:vMerge/>
            <w:vAlign w:val="center"/>
          </w:tcPr>
          <w:p w14:paraId="7BCDCC74"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21297355"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2.注重对学生分析和解决问题能力的培养。</w:t>
            </w:r>
          </w:p>
        </w:tc>
        <w:tc>
          <w:tcPr>
            <w:tcW w:w="0" w:type="auto"/>
            <w:vAlign w:val="center"/>
          </w:tcPr>
          <w:p w14:paraId="4E3A3AA7"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36558823" w14:textId="77777777" w:rsidTr="00FA3B29">
        <w:trPr>
          <w:trHeight w:hRule="exact" w:val="1020"/>
          <w:jc w:val="center"/>
        </w:trPr>
        <w:tc>
          <w:tcPr>
            <w:tcW w:w="0" w:type="auto"/>
            <w:vMerge/>
            <w:vAlign w:val="center"/>
          </w:tcPr>
          <w:p w14:paraId="44676583"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4DAE314C"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3.熟练、有效地运用多媒体等现代化教学手段，板书设计与多媒体配合，相得益彰，与教学内容紧密联系。</w:t>
            </w:r>
          </w:p>
        </w:tc>
        <w:tc>
          <w:tcPr>
            <w:tcW w:w="0" w:type="auto"/>
            <w:vAlign w:val="center"/>
          </w:tcPr>
          <w:p w14:paraId="2EA6213A"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43598907" w14:textId="77777777" w:rsidTr="00FA3B29">
        <w:trPr>
          <w:trHeight w:hRule="exact" w:val="1020"/>
          <w:jc w:val="center"/>
        </w:trPr>
        <w:tc>
          <w:tcPr>
            <w:tcW w:w="0" w:type="auto"/>
            <w:vMerge/>
            <w:vAlign w:val="center"/>
          </w:tcPr>
          <w:p w14:paraId="0A5466EF"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62FD857C"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4.语言表达清晰流畅，准确生动，语速恰当，肢体语言恰当，教态自然大方得体，精神饱满。</w:t>
            </w:r>
          </w:p>
        </w:tc>
        <w:tc>
          <w:tcPr>
            <w:tcW w:w="0" w:type="auto"/>
            <w:vAlign w:val="center"/>
          </w:tcPr>
          <w:p w14:paraId="32F6DBC3"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0CAC3F6D" w14:textId="77777777" w:rsidTr="00FA3B29">
        <w:trPr>
          <w:trHeight w:hRule="exact" w:val="1020"/>
          <w:jc w:val="center"/>
        </w:trPr>
        <w:tc>
          <w:tcPr>
            <w:tcW w:w="0" w:type="auto"/>
            <w:vMerge w:val="restart"/>
            <w:vAlign w:val="center"/>
          </w:tcPr>
          <w:p w14:paraId="5CEAAC6E" w14:textId="77777777" w:rsidR="00485A1E"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31E5DE77" w14:textId="77777777" w:rsidR="00485A1E" w:rsidRPr="00BA4AF5"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效果</w:t>
            </w:r>
          </w:p>
          <w:p w14:paraId="5A94414A" w14:textId="77777777" w:rsidR="00485A1E" w:rsidRPr="00BA4AF5" w:rsidRDefault="00485A1E" w:rsidP="00FA3B29">
            <w:pPr>
              <w:widowControl/>
              <w:spacing w:line="44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22%</w:t>
            </w:r>
          </w:p>
        </w:tc>
        <w:tc>
          <w:tcPr>
            <w:tcW w:w="0" w:type="auto"/>
            <w:vAlign w:val="center"/>
          </w:tcPr>
          <w:p w14:paraId="0499875B"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1.教学具有吸引力、感染力。</w:t>
            </w:r>
          </w:p>
        </w:tc>
        <w:tc>
          <w:tcPr>
            <w:tcW w:w="0" w:type="auto"/>
            <w:vAlign w:val="center"/>
          </w:tcPr>
          <w:p w14:paraId="10EA6EE0"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12</w:t>
            </w:r>
          </w:p>
        </w:tc>
      </w:tr>
      <w:tr w:rsidR="00485A1E" w:rsidRPr="00BA4AF5" w14:paraId="11316230" w14:textId="77777777" w:rsidTr="00FA3B29">
        <w:trPr>
          <w:trHeight w:hRule="exact" w:val="1020"/>
          <w:jc w:val="center"/>
        </w:trPr>
        <w:tc>
          <w:tcPr>
            <w:tcW w:w="0" w:type="auto"/>
            <w:vMerge/>
            <w:vAlign w:val="center"/>
          </w:tcPr>
          <w:p w14:paraId="4709E6FA" w14:textId="77777777" w:rsidR="00485A1E" w:rsidRPr="00BA4AF5" w:rsidRDefault="00485A1E" w:rsidP="00FA3B29">
            <w:pPr>
              <w:widowControl/>
              <w:spacing w:line="440" w:lineRule="exact"/>
              <w:jc w:val="left"/>
              <w:rPr>
                <w:rFonts w:ascii="仿宋" w:eastAsia="仿宋" w:hAnsi="仿宋" w:cs="宋体"/>
                <w:color w:val="000000"/>
                <w:kern w:val="0"/>
                <w:sz w:val="28"/>
                <w:szCs w:val="28"/>
              </w:rPr>
            </w:pPr>
          </w:p>
        </w:tc>
        <w:tc>
          <w:tcPr>
            <w:tcW w:w="0" w:type="auto"/>
            <w:vAlign w:val="center"/>
          </w:tcPr>
          <w:p w14:paraId="61EEEF5E" w14:textId="77777777" w:rsidR="00485A1E" w:rsidRPr="00BA4AF5" w:rsidRDefault="00485A1E" w:rsidP="00FA3B29">
            <w:pPr>
              <w:widowControl/>
              <w:spacing w:line="44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2.课堂应变能力强，与学生互动好，临场发挥有亮点。</w:t>
            </w:r>
          </w:p>
        </w:tc>
        <w:tc>
          <w:tcPr>
            <w:tcW w:w="0" w:type="auto"/>
            <w:vAlign w:val="center"/>
          </w:tcPr>
          <w:p w14:paraId="2661CE3B"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bl>
    <w:p w14:paraId="2E907A1F" w14:textId="77777777" w:rsidR="00485A1E" w:rsidRDefault="00485A1E" w:rsidP="00485A1E">
      <w:pPr>
        <w:jc w:val="center"/>
        <w:rPr>
          <w:rFonts w:ascii="仿宋" w:eastAsia="仿宋" w:hAnsi="仿宋"/>
          <w:b/>
          <w:sz w:val="28"/>
          <w:szCs w:val="28"/>
        </w:rPr>
      </w:pPr>
    </w:p>
    <w:p w14:paraId="77A9B0F4" w14:textId="77777777" w:rsidR="00485A1E" w:rsidRDefault="00485A1E" w:rsidP="00485A1E">
      <w:pPr>
        <w:jc w:val="center"/>
        <w:rPr>
          <w:rFonts w:ascii="仿宋" w:eastAsia="仿宋" w:hAnsi="仿宋"/>
          <w:b/>
          <w:sz w:val="28"/>
          <w:szCs w:val="28"/>
        </w:rPr>
      </w:pPr>
    </w:p>
    <w:p w14:paraId="43F67B99" w14:textId="77777777" w:rsidR="00485A1E" w:rsidRPr="00BA4AF5" w:rsidRDefault="00485A1E" w:rsidP="00485A1E">
      <w:pPr>
        <w:jc w:val="center"/>
        <w:rPr>
          <w:rFonts w:ascii="仿宋" w:eastAsia="仿宋" w:hAnsi="仿宋"/>
          <w:b/>
          <w:sz w:val="28"/>
          <w:szCs w:val="28"/>
        </w:rPr>
      </w:pPr>
      <w:r w:rsidRPr="00BA4AF5">
        <w:rPr>
          <w:rFonts w:ascii="仿宋" w:eastAsia="仿宋" w:hAnsi="仿宋" w:hint="eastAsia"/>
          <w:b/>
          <w:sz w:val="28"/>
          <w:szCs w:val="28"/>
        </w:rPr>
        <w:lastRenderedPageBreak/>
        <w:t>理科</w:t>
      </w:r>
      <w:r>
        <w:rPr>
          <w:rFonts w:ascii="仿宋" w:eastAsia="仿宋" w:hAnsi="仿宋" w:hint="eastAsia"/>
          <w:b/>
          <w:sz w:val="28"/>
          <w:szCs w:val="28"/>
        </w:rPr>
        <w:t>组</w:t>
      </w:r>
      <w:r w:rsidRPr="00BA4AF5">
        <w:rPr>
          <w:rFonts w:ascii="仿宋" w:eastAsia="仿宋" w:hAnsi="仿宋" w:hint="eastAsia"/>
          <w:b/>
          <w:sz w:val="28"/>
          <w:szCs w:val="28"/>
        </w:rPr>
        <w:t>赛事评价指标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6699"/>
        <w:gridCol w:w="630"/>
      </w:tblGrid>
      <w:tr w:rsidR="00485A1E" w:rsidRPr="00BA4AF5" w14:paraId="44BBD36A" w14:textId="77777777" w:rsidTr="00FA3B29">
        <w:trPr>
          <w:trHeight w:hRule="exact" w:val="1020"/>
          <w:jc w:val="center"/>
        </w:trPr>
        <w:tc>
          <w:tcPr>
            <w:tcW w:w="0" w:type="auto"/>
            <w:vAlign w:val="center"/>
          </w:tcPr>
          <w:p w14:paraId="61F07944" w14:textId="77777777" w:rsidR="00485A1E" w:rsidRPr="00BA4AF5" w:rsidRDefault="00485A1E" w:rsidP="00FA3B29">
            <w:pPr>
              <w:widowControl/>
              <w:spacing w:line="40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一级指标</w:t>
            </w:r>
          </w:p>
        </w:tc>
        <w:tc>
          <w:tcPr>
            <w:tcW w:w="0" w:type="auto"/>
            <w:vAlign w:val="center"/>
          </w:tcPr>
          <w:p w14:paraId="616919FD" w14:textId="77777777" w:rsidR="00485A1E" w:rsidRPr="00BA4AF5" w:rsidRDefault="00485A1E" w:rsidP="00FA3B29">
            <w:pPr>
              <w:widowControl/>
              <w:spacing w:line="40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二级指标</w:t>
            </w:r>
          </w:p>
        </w:tc>
        <w:tc>
          <w:tcPr>
            <w:tcW w:w="0" w:type="auto"/>
            <w:vAlign w:val="center"/>
          </w:tcPr>
          <w:p w14:paraId="1816FB85" w14:textId="77777777" w:rsidR="00485A1E" w:rsidRPr="00BA4AF5" w:rsidRDefault="00485A1E" w:rsidP="00FA3B29">
            <w:pPr>
              <w:widowControl/>
              <w:spacing w:line="400" w:lineRule="exact"/>
              <w:jc w:val="center"/>
              <w:rPr>
                <w:rFonts w:ascii="仿宋" w:eastAsia="仿宋" w:hAnsi="仿宋" w:cs="宋体"/>
                <w:b/>
                <w:bCs/>
                <w:color w:val="000000"/>
                <w:kern w:val="0"/>
                <w:sz w:val="28"/>
                <w:szCs w:val="28"/>
              </w:rPr>
            </w:pPr>
            <w:r w:rsidRPr="00BA4AF5">
              <w:rPr>
                <w:rFonts w:ascii="仿宋" w:eastAsia="仿宋" w:hAnsi="仿宋" w:cs="宋体" w:hint="eastAsia"/>
                <w:b/>
                <w:bCs/>
                <w:color w:val="000000"/>
                <w:kern w:val="0"/>
                <w:sz w:val="28"/>
                <w:szCs w:val="28"/>
              </w:rPr>
              <w:t>分值</w:t>
            </w:r>
          </w:p>
        </w:tc>
      </w:tr>
      <w:tr w:rsidR="00485A1E" w:rsidRPr="00BA4AF5" w14:paraId="47867AD0" w14:textId="77777777" w:rsidTr="00FA3B29">
        <w:trPr>
          <w:trHeight w:hRule="exact" w:val="1020"/>
          <w:jc w:val="center"/>
        </w:trPr>
        <w:tc>
          <w:tcPr>
            <w:tcW w:w="0" w:type="auto"/>
            <w:vMerge w:val="restart"/>
            <w:vAlign w:val="center"/>
          </w:tcPr>
          <w:p w14:paraId="74AA68E3" w14:textId="77777777" w:rsidR="00485A1E"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4886D56F"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内容45%</w:t>
            </w:r>
          </w:p>
        </w:tc>
        <w:tc>
          <w:tcPr>
            <w:tcW w:w="0" w:type="auto"/>
            <w:vAlign w:val="center"/>
          </w:tcPr>
          <w:p w14:paraId="77B6DEA9"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1.凸显立德树人和课程思政的要求。</w:t>
            </w:r>
          </w:p>
        </w:tc>
        <w:tc>
          <w:tcPr>
            <w:tcW w:w="0" w:type="auto"/>
            <w:vAlign w:val="center"/>
          </w:tcPr>
          <w:p w14:paraId="3D88E358"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7A13732C" w14:textId="77777777" w:rsidTr="00FA3B29">
        <w:trPr>
          <w:trHeight w:hRule="exact" w:val="1020"/>
          <w:jc w:val="center"/>
        </w:trPr>
        <w:tc>
          <w:tcPr>
            <w:tcW w:w="0" w:type="auto"/>
            <w:vMerge/>
            <w:vAlign w:val="center"/>
          </w:tcPr>
          <w:p w14:paraId="0D226138"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7AF86B25"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2.体现专业育人目标和特色。</w:t>
            </w:r>
          </w:p>
        </w:tc>
        <w:tc>
          <w:tcPr>
            <w:tcW w:w="0" w:type="auto"/>
            <w:vAlign w:val="center"/>
          </w:tcPr>
          <w:p w14:paraId="2733676C"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7ECC728F" w14:textId="77777777" w:rsidTr="00FA3B29">
        <w:trPr>
          <w:trHeight w:hRule="exact" w:val="1020"/>
          <w:jc w:val="center"/>
        </w:trPr>
        <w:tc>
          <w:tcPr>
            <w:tcW w:w="0" w:type="auto"/>
            <w:vMerge/>
            <w:vAlign w:val="center"/>
          </w:tcPr>
          <w:p w14:paraId="57365020"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59ACC041"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3.体现优秀的学科素养和专业水准，反映学科发展前沿。</w:t>
            </w:r>
          </w:p>
        </w:tc>
        <w:tc>
          <w:tcPr>
            <w:tcW w:w="0" w:type="auto"/>
            <w:vAlign w:val="center"/>
          </w:tcPr>
          <w:p w14:paraId="53585547"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15</w:t>
            </w:r>
          </w:p>
        </w:tc>
      </w:tr>
      <w:tr w:rsidR="00485A1E" w:rsidRPr="00BA4AF5" w14:paraId="17A0871C" w14:textId="77777777" w:rsidTr="00FA3B29">
        <w:trPr>
          <w:trHeight w:hRule="exact" w:val="1020"/>
          <w:jc w:val="center"/>
        </w:trPr>
        <w:tc>
          <w:tcPr>
            <w:tcW w:w="0" w:type="auto"/>
            <w:vMerge/>
            <w:vAlign w:val="center"/>
          </w:tcPr>
          <w:p w14:paraId="0453DC20"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20307AFD"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4.教学目标明确，内容充实，重点突出，条理清楚，循序渐进，具有一定的难度、深度和广度。</w:t>
            </w:r>
          </w:p>
        </w:tc>
        <w:tc>
          <w:tcPr>
            <w:tcW w:w="0" w:type="auto"/>
            <w:vAlign w:val="center"/>
          </w:tcPr>
          <w:p w14:paraId="7EEAFAB2"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5592079B" w14:textId="77777777" w:rsidTr="00FA3B29">
        <w:trPr>
          <w:trHeight w:hRule="exact" w:val="1020"/>
          <w:jc w:val="center"/>
        </w:trPr>
        <w:tc>
          <w:tcPr>
            <w:tcW w:w="0" w:type="auto"/>
            <w:vMerge w:val="restart"/>
            <w:vAlign w:val="center"/>
          </w:tcPr>
          <w:p w14:paraId="046C0E2C" w14:textId="77777777" w:rsidR="00485A1E"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40686F06"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组织40%</w:t>
            </w:r>
          </w:p>
        </w:tc>
        <w:tc>
          <w:tcPr>
            <w:tcW w:w="0" w:type="auto"/>
            <w:vAlign w:val="center"/>
          </w:tcPr>
          <w:p w14:paraId="01780623"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1.教学材料准备充分，教学方法运用灵活、恰当；课堂时间安排合理。</w:t>
            </w:r>
          </w:p>
        </w:tc>
        <w:tc>
          <w:tcPr>
            <w:tcW w:w="0" w:type="auto"/>
            <w:vAlign w:val="center"/>
          </w:tcPr>
          <w:p w14:paraId="74900EBB"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15</w:t>
            </w:r>
          </w:p>
        </w:tc>
      </w:tr>
      <w:tr w:rsidR="00485A1E" w:rsidRPr="00BA4AF5" w14:paraId="0ADD6899" w14:textId="77777777" w:rsidTr="00FA3B29">
        <w:trPr>
          <w:trHeight w:hRule="exact" w:val="1020"/>
          <w:jc w:val="center"/>
        </w:trPr>
        <w:tc>
          <w:tcPr>
            <w:tcW w:w="0" w:type="auto"/>
            <w:vMerge/>
            <w:vAlign w:val="center"/>
          </w:tcPr>
          <w:p w14:paraId="5E3AAB6F"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0BCFB145"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2.注重对学生分析和解决问题能力的培养。</w:t>
            </w:r>
          </w:p>
        </w:tc>
        <w:tc>
          <w:tcPr>
            <w:tcW w:w="0" w:type="auto"/>
            <w:vAlign w:val="center"/>
          </w:tcPr>
          <w:p w14:paraId="39D065C7"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6AEC7CA7" w14:textId="77777777" w:rsidTr="00FA3B29">
        <w:trPr>
          <w:trHeight w:hRule="exact" w:val="1335"/>
          <w:jc w:val="center"/>
        </w:trPr>
        <w:tc>
          <w:tcPr>
            <w:tcW w:w="0" w:type="auto"/>
            <w:vMerge/>
            <w:vAlign w:val="center"/>
          </w:tcPr>
          <w:p w14:paraId="6B027F3C"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59D80FD7"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3.熟练、有效地运用多媒体等现代化教学手段，板书设计与多媒体配合，相得益彰，与教学内容紧密联系。</w:t>
            </w:r>
          </w:p>
        </w:tc>
        <w:tc>
          <w:tcPr>
            <w:tcW w:w="0" w:type="auto"/>
            <w:vAlign w:val="center"/>
          </w:tcPr>
          <w:p w14:paraId="50E48C70"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r>
      <w:tr w:rsidR="00485A1E" w:rsidRPr="00BA4AF5" w14:paraId="17414D95" w14:textId="77777777" w:rsidTr="00FA3B29">
        <w:trPr>
          <w:trHeight w:hRule="exact" w:val="1020"/>
          <w:jc w:val="center"/>
        </w:trPr>
        <w:tc>
          <w:tcPr>
            <w:tcW w:w="0" w:type="auto"/>
            <w:vMerge/>
            <w:vAlign w:val="center"/>
          </w:tcPr>
          <w:p w14:paraId="0D76F5F4"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27C638AE"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4.语言表达清晰流畅，准确生动，语速恰当，肢体语言恰当，教态自然大方得体，精神饱满。</w:t>
            </w:r>
          </w:p>
        </w:tc>
        <w:tc>
          <w:tcPr>
            <w:tcW w:w="0" w:type="auto"/>
            <w:vAlign w:val="center"/>
          </w:tcPr>
          <w:p w14:paraId="7A793709"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r w:rsidR="00485A1E" w:rsidRPr="00BA4AF5" w14:paraId="03FED101" w14:textId="77777777" w:rsidTr="00FA3B29">
        <w:trPr>
          <w:trHeight w:hRule="exact" w:val="1020"/>
          <w:jc w:val="center"/>
        </w:trPr>
        <w:tc>
          <w:tcPr>
            <w:tcW w:w="0" w:type="auto"/>
            <w:vMerge w:val="restart"/>
            <w:vAlign w:val="center"/>
          </w:tcPr>
          <w:p w14:paraId="3F4A039A" w14:textId="77777777" w:rsidR="00485A1E"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157906CF"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效果15%</w:t>
            </w:r>
          </w:p>
        </w:tc>
        <w:tc>
          <w:tcPr>
            <w:tcW w:w="0" w:type="auto"/>
            <w:vAlign w:val="center"/>
          </w:tcPr>
          <w:p w14:paraId="5F070133"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1.教学具有吸引力、感染力。</w:t>
            </w:r>
          </w:p>
        </w:tc>
        <w:tc>
          <w:tcPr>
            <w:tcW w:w="0" w:type="auto"/>
            <w:vAlign w:val="center"/>
          </w:tcPr>
          <w:p w14:paraId="2AC5DEBD"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r>
      <w:tr w:rsidR="00485A1E" w:rsidRPr="00BA4AF5" w14:paraId="757ED5D1" w14:textId="77777777" w:rsidTr="00FA3B29">
        <w:trPr>
          <w:trHeight w:hRule="exact" w:val="1020"/>
          <w:jc w:val="center"/>
        </w:trPr>
        <w:tc>
          <w:tcPr>
            <w:tcW w:w="0" w:type="auto"/>
            <w:vMerge/>
            <w:vAlign w:val="center"/>
          </w:tcPr>
          <w:p w14:paraId="61A4CCC2" w14:textId="77777777" w:rsidR="00485A1E" w:rsidRPr="00BA4AF5" w:rsidRDefault="00485A1E" w:rsidP="00FA3B29">
            <w:pPr>
              <w:widowControl/>
              <w:spacing w:line="400" w:lineRule="exact"/>
              <w:jc w:val="left"/>
              <w:rPr>
                <w:rFonts w:ascii="仿宋" w:eastAsia="仿宋" w:hAnsi="仿宋" w:cs="宋体"/>
                <w:color w:val="000000"/>
                <w:kern w:val="0"/>
                <w:sz w:val="28"/>
                <w:szCs w:val="28"/>
              </w:rPr>
            </w:pPr>
          </w:p>
        </w:tc>
        <w:tc>
          <w:tcPr>
            <w:tcW w:w="0" w:type="auto"/>
            <w:vAlign w:val="center"/>
          </w:tcPr>
          <w:p w14:paraId="0A500D90"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2.课堂应变能力强，与学生互动好，临场发挥有亮点。</w:t>
            </w:r>
          </w:p>
        </w:tc>
        <w:tc>
          <w:tcPr>
            <w:tcW w:w="0" w:type="auto"/>
            <w:vAlign w:val="center"/>
          </w:tcPr>
          <w:p w14:paraId="3C25140C"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10</w:t>
            </w:r>
          </w:p>
        </w:tc>
      </w:tr>
    </w:tbl>
    <w:p w14:paraId="1DDD9B61" w14:textId="77777777" w:rsidR="00485A1E" w:rsidRPr="00BA4AF5" w:rsidRDefault="00485A1E" w:rsidP="00485A1E">
      <w:pPr>
        <w:ind w:left="5250"/>
        <w:rPr>
          <w:rFonts w:ascii="仿宋" w:eastAsia="仿宋" w:hAnsi="仿宋"/>
          <w:sz w:val="28"/>
          <w:szCs w:val="28"/>
        </w:rPr>
      </w:pPr>
    </w:p>
    <w:p w14:paraId="599E93CE" w14:textId="77777777" w:rsidR="00485A1E" w:rsidRPr="00BA4AF5" w:rsidRDefault="00485A1E" w:rsidP="00485A1E">
      <w:pPr>
        <w:ind w:firstLineChars="200" w:firstLine="560"/>
        <w:jc w:val="left"/>
        <w:rPr>
          <w:rFonts w:ascii="仿宋" w:eastAsia="仿宋" w:hAnsi="仿宋"/>
          <w:b/>
          <w:bCs/>
          <w:sz w:val="28"/>
          <w:szCs w:val="28"/>
        </w:rPr>
      </w:pPr>
      <w:r w:rsidRPr="00BA4AF5">
        <w:rPr>
          <w:rFonts w:ascii="仿宋" w:eastAsia="仿宋" w:hAnsi="仿宋"/>
          <w:sz w:val="28"/>
          <w:szCs w:val="28"/>
        </w:rPr>
        <w:br w:type="page"/>
      </w:r>
      <w:r w:rsidRPr="00BA4AF5">
        <w:rPr>
          <w:rFonts w:ascii="仿宋" w:eastAsia="仿宋" w:hAnsi="仿宋" w:cs="楷体_GB2312" w:hint="eastAsia"/>
          <w:b/>
          <w:bCs/>
          <w:sz w:val="28"/>
          <w:szCs w:val="28"/>
        </w:rPr>
        <w:lastRenderedPageBreak/>
        <w:t>3</w:t>
      </w:r>
      <w:r w:rsidRPr="00BA4AF5">
        <w:rPr>
          <w:rFonts w:ascii="仿宋" w:eastAsia="仿宋" w:hAnsi="仿宋" w:cs="楷体_GB2312"/>
          <w:b/>
          <w:bCs/>
          <w:sz w:val="28"/>
          <w:szCs w:val="28"/>
        </w:rPr>
        <w:t>.</w:t>
      </w:r>
      <w:r w:rsidRPr="00BA4AF5">
        <w:rPr>
          <w:rFonts w:ascii="仿宋" w:eastAsia="仿宋" w:hAnsi="仿宋" w:cs="楷体_GB2312" w:hint="eastAsia"/>
          <w:b/>
          <w:bCs/>
          <w:sz w:val="28"/>
          <w:szCs w:val="28"/>
        </w:rPr>
        <w:t>学生评价指标</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91"/>
        <w:gridCol w:w="1219"/>
        <w:gridCol w:w="1284"/>
        <w:gridCol w:w="1277"/>
        <w:gridCol w:w="1383"/>
        <w:gridCol w:w="1278"/>
        <w:gridCol w:w="1359"/>
      </w:tblGrid>
      <w:tr w:rsidR="00485A1E" w:rsidRPr="00BA4AF5" w14:paraId="14A76DCD" w14:textId="77777777" w:rsidTr="00FA3B29">
        <w:trPr>
          <w:trHeight w:val="907"/>
          <w:jc w:val="center"/>
        </w:trPr>
        <w:tc>
          <w:tcPr>
            <w:tcW w:w="1291" w:type="dxa"/>
            <w:vAlign w:val="center"/>
          </w:tcPr>
          <w:p w14:paraId="33992F30"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教学</w:t>
            </w:r>
          </w:p>
          <w:p w14:paraId="16B406C0"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效果</w:t>
            </w:r>
          </w:p>
        </w:tc>
        <w:tc>
          <w:tcPr>
            <w:tcW w:w="2503" w:type="dxa"/>
            <w:gridSpan w:val="2"/>
            <w:vAlign w:val="center"/>
          </w:tcPr>
          <w:p w14:paraId="1373C414"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听</w:t>
            </w:r>
          </w:p>
        </w:tc>
        <w:tc>
          <w:tcPr>
            <w:tcW w:w="2660" w:type="dxa"/>
            <w:gridSpan w:val="2"/>
            <w:vAlign w:val="center"/>
          </w:tcPr>
          <w:p w14:paraId="5B35DBF3"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看</w:t>
            </w:r>
          </w:p>
        </w:tc>
        <w:tc>
          <w:tcPr>
            <w:tcW w:w="2637" w:type="dxa"/>
            <w:gridSpan w:val="2"/>
            <w:vAlign w:val="center"/>
          </w:tcPr>
          <w:p w14:paraId="3C43EB52"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学</w:t>
            </w:r>
          </w:p>
        </w:tc>
      </w:tr>
      <w:tr w:rsidR="00485A1E" w:rsidRPr="00BA4AF5" w14:paraId="320F3583" w14:textId="77777777" w:rsidTr="00FA3B29">
        <w:trPr>
          <w:trHeight w:val="907"/>
          <w:jc w:val="center"/>
        </w:trPr>
        <w:tc>
          <w:tcPr>
            <w:tcW w:w="1291" w:type="dxa"/>
            <w:vAlign w:val="center"/>
          </w:tcPr>
          <w:p w14:paraId="762C101C"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评价</w:t>
            </w:r>
          </w:p>
          <w:p w14:paraId="1372FCAF"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标准</w:t>
            </w:r>
          </w:p>
        </w:tc>
        <w:tc>
          <w:tcPr>
            <w:tcW w:w="1219" w:type="dxa"/>
            <w:vAlign w:val="center"/>
          </w:tcPr>
          <w:p w14:paraId="3D547873"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容易</w:t>
            </w:r>
          </w:p>
          <w:p w14:paraId="6C9DBA6D"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理解</w:t>
            </w:r>
          </w:p>
        </w:tc>
        <w:tc>
          <w:tcPr>
            <w:tcW w:w="1284" w:type="dxa"/>
            <w:vAlign w:val="center"/>
          </w:tcPr>
          <w:p w14:paraId="7A05E1F4"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语言</w:t>
            </w:r>
          </w:p>
          <w:p w14:paraId="4EBA3F4E"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得当</w:t>
            </w:r>
          </w:p>
        </w:tc>
        <w:tc>
          <w:tcPr>
            <w:tcW w:w="1277" w:type="dxa"/>
            <w:vAlign w:val="center"/>
          </w:tcPr>
          <w:p w14:paraId="5A1B824E"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演示</w:t>
            </w:r>
          </w:p>
          <w:p w14:paraId="6C62C48C"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生动</w:t>
            </w:r>
          </w:p>
        </w:tc>
        <w:tc>
          <w:tcPr>
            <w:tcW w:w="1383" w:type="dxa"/>
            <w:vAlign w:val="center"/>
          </w:tcPr>
          <w:p w14:paraId="241B2360"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形象</w:t>
            </w:r>
          </w:p>
          <w:p w14:paraId="4028DEBC"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有趣</w:t>
            </w:r>
          </w:p>
        </w:tc>
        <w:tc>
          <w:tcPr>
            <w:tcW w:w="1278" w:type="dxa"/>
            <w:vAlign w:val="center"/>
          </w:tcPr>
          <w:p w14:paraId="7AF5A95C"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触动</w:t>
            </w:r>
          </w:p>
          <w:p w14:paraId="3D6F312C"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较大</w:t>
            </w:r>
          </w:p>
        </w:tc>
        <w:tc>
          <w:tcPr>
            <w:tcW w:w="1359" w:type="dxa"/>
            <w:vAlign w:val="center"/>
          </w:tcPr>
          <w:p w14:paraId="6DBE3D79"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富有</w:t>
            </w:r>
          </w:p>
          <w:p w14:paraId="364938A7"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启发</w:t>
            </w:r>
          </w:p>
        </w:tc>
      </w:tr>
      <w:tr w:rsidR="00485A1E" w:rsidRPr="00BA4AF5" w14:paraId="3E1E9307" w14:textId="77777777" w:rsidTr="00FA3B29">
        <w:trPr>
          <w:trHeight w:val="907"/>
          <w:jc w:val="center"/>
        </w:trPr>
        <w:tc>
          <w:tcPr>
            <w:tcW w:w="1291" w:type="dxa"/>
            <w:vAlign w:val="center"/>
          </w:tcPr>
          <w:p w14:paraId="0C84AA13" w14:textId="77777777" w:rsidR="00485A1E" w:rsidRPr="00BA4AF5" w:rsidRDefault="00485A1E" w:rsidP="00FA3B29">
            <w:pPr>
              <w:widowControl/>
              <w:spacing w:line="4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标准</w:t>
            </w:r>
          </w:p>
          <w:p w14:paraId="587D5951"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b/>
                <w:color w:val="000000"/>
                <w:kern w:val="0"/>
                <w:sz w:val="28"/>
                <w:szCs w:val="28"/>
              </w:rPr>
              <w:t>说明</w:t>
            </w:r>
          </w:p>
        </w:tc>
        <w:tc>
          <w:tcPr>
            <w:tcW w:w="1219" w:type="dxa"/>
            <w:vAlign w:val="center"/>
          </w:tcPr>
          <w:p w14:paraId="5BD85E07"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讲述清楚明白，讲授有逻辑，知识容易消化。</w:t>
            </w:r>
          </w:p>
        </w:tc>
        <w:tc>
          <w:tcPr>
            <w:tcW w:w="1284" w:type="dxa"/>
            <w:vAlign w:val="center"/>
          </w:tcPr>
          <w:p w14:paraId="169C1813"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语言有吸引力，我的注意力始终都很集中。</w:t>
            </w:r>
          </w:p>
        </w:tc>
        <w:tc>
          <w:tcPr>
            <w:tcW w:w="1277" w:type="dxa"/>
            <w:vAlign w:val="center"/>
          </w:tcPr>
          <w:p w14:paraId="7D544918"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演示内容丰富，直观，令我难忘。</w:t>
            </w:r>
          </w:p>
        </w:tc>
        <w:tc>
          <w:tcPr>
            <w:tcW w:w="1383" w:type="dxa"/>
            <w:vAlign w:val="center"/>
          </w:tcPr>
          <w:p w14:paraId="258526C4"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教学情景引人入胜，让我较好理解了内容。</w:t>
            </w:r>
          </w:p>
        </w:tc>
        <w:tc>
          <w:tcPr>
            <w:tcW w:w="1278" w:type="dxa"/>
            <w:vAlign w:val="center"/>
          </w:tcPr>
          <w:p w14:paraId="002CE93A"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让我想探索更多知识，提升了我的认知技能。</w:t>
            </w:r>
          </w:p>
        </w:tc>
        <w:tc>
          <w:tcPr>
            <w:tcW w:w="1359" w:type="dxa"/>
            <w:vAlign w:val="center"/>
          </w:tcPr>
          <w:p w14:paraId="55FBF623" w14:textId="77777777" w:rsidR="00485A1E" w:rsidRPr="00BA4AF5" w:rsidRDefault="00485A1E" w:rsidP="00FA3B29">
            <w:pPr>
              <w:widowControl/>
              <w:spacing w:line="4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引起了我的深度思考，获得了一些重要启示。</w:t>
            </w:r>
          </w:p>
        </w:tc>
      </w:tr>
      <w:tr w:rsidR="00485A1E" w:rsidRPr="00BA4AF5" w14:paraId="123FF025" w14:textId="77777777" w:rsidTr="00FA3B29">
        <w:trPr>
          <w:trHeight w:val="907"/>
          <w:jc w:val="center"/>
        </w:trPr>
        <w:tc>
          <w:tcPr>
            <w:tcW w:w="1291" w:type="dxa"/>
            <w:vAlign w:val="center"/>
          </w:tcPr>
          <w:p w14:paraId="35FB5480"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b/>
                <w:color w:val="000000"/>
                <w:kern w:val="0"/>
                <w:sz w:val="28"/>
                <w:szCs w:val="28"/>
              </w:rPr>
              <w:t>分值</w:t>
            </w:r>
          </w:p>
        </w:tc>
        <w:tc>
          <w:tcPr>
            <w:tcW w:w="1219" w:type="dxa"/>
            <w:vAlign w:val="center"/>
          </w:tcPr>
          <w:p w14:paraId="05E58DFE"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c>
          <w:tcPr>
            <w:tcW w:w="1284" w:type="dxa"/>
            <w:vAlign w:val="center"/>
          </w:tcPr>
          <w:p w14:paraId="5284F46E"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c>
          <w:tcPr>
            <w:tcW w:w="1277" w:type="dxa"/>
            <w:vAlign w:val="center"/>
          </w:tcPr>
          <w:p w14:paraId="51A211C7"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w:t>
            </w:r>
          </w:p>
        </w:tc>
        <w:tc>
          <w:tcPr>
            <w:tcW w:w="1383" w:type="dxa"/>
            <w:vAlign w:val="center"/>
          </w:tcPr>
          <w:p w14:paraId="5190D5C2"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3</w:t>
            </w:r>
          </w:p>
        </w:tc>
        <w:tc>
          <w:tcPr>
            <w:tcW w:w="1278" w:type="dxa"/>
            <w:vAlign w:val="center"/>
          </w:tcPr>
          <w:p w14:paraId="3C6564D8"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6</w:t>
            </w:r>
          </w:p>
        </w:tc>
        <w:tc>
          <w:tcPr>
            <w:tcW w:w="1359" w:type="dxa"/>
            <w:vAlign w:val="center"/>
          </w:tcPr>
          <w:p w14:paraId="18DA857E" w14:textId="77777777" w:rsidR="00485A1E" w:rsidRPr="00BA4AF5" w:rsidRDefault="00485A1E" w:rsidP="00FA3B29">
            <w:pPr>
              <w:widowControl/>
              <w:spacing w:line="4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8</w:t>
            </w:r>
          </w:p>
        </w:tc>
      </w:tr>
    </w:tbl>
    <w:p w14:paraId="39EC65DA" w14:textId="77777777" w:rsidR="00485A1E" w:rsidRDefault="00485A1E" w:rsidP="00485A1E">
      <w:pPr>
        <w:widowControl/>
        <w:jc w:val="left"/>
        <w:rPr>
          <w:rFonts w:ascii="仿宋" w:eastAsia="仿宋" w:hAnsi="仿宋"/>
          <w:sz w:val="28"/>
          <w:szCs w:val="28"/>
        </w:rPr>
      </w:pPr>
    </w:p>
    <w:p w14:paraId="3D0C2EB1" w14:textId="77777777" w:rsidR="00485A1E" w:rsidRPr="00BA4AF5" w:rsidRDefault="00485A1E" w:rsidP="00485A1E">
      <w:pPr>
        <w:widowControl/>
        <w:ind w:firstLineChars="200" w:firstLine="562"/>
        <w:jc w:val="left"/>
        <w:rPr>
          <w:rFonts w:ascii="仿宋" w:eastAsia="仿宋" w:hAnsi="仿宋" w:cs="楷体_GB2312"/>
          <w:b/>
          <w:bCs/>
          <w:sz w:val="28"/>
          <w:szCs w:val="28"/>
        </w:rPr>
      </w:pPr>
      <w:r w:rsidRPr="00BA4AF5">
        <w:rPr>
          <w:rFonts w:ascii="仿宋" w:eastAsia="仿宋" w:hAnsi="仿宋" w:hint="eastAsia"/>
          <w:b/>
          <w:bCs/>
          <w:sz w:val="28"/>
          <w:szCs w:val="28"/>
        </w:rPr>
        <w:t>4</w:t>
      </w:r>
      <w:r w:rsidRPr="00BA4AF5">
        <w:rPr>
          <w:rFonts w:ascii="仿宋" w:eastAsia="仿宋" w:hAnsi="仿宋"/>
          <w:b/>
          <w:bCs/>
          <w:sz w:val="28"/>
          <w:szCs w:val="28"/>
        </w:rPr>
        <w:t>.</w:t>
      </w:r>
      <w:r w:rsidRPr="00BA4AF5">
        <w:rPr>
          <w:rFonts w:ascii="仿宋" w:eastAsia="仿宋" w:hAnsi="仿宋" w:cs="楷体_GB2312" w:hint="eastAsia"/>
          <w:b/>
          <w:bCs/>
          <w:sz w:val="28"/>
          <w:szCs w:val="28"/>
        </w:rPr>
        <w:t>教学反思评价指标</w:t>
      </w:r>
    </w:p>
    <w:tbl>
      <w:tblPr>
        <w:tblW w:w="9120" w:type="dxa"/>
        <w:jc w:val="center"/>
        <w:tblLayout w:type="fixed"/>
        <w:tblLook w:val="0000" w:firstRow="0" w:lastRow="0" w:firstColumn="0" w:lastColumn="0" w:noHBand="0" w:noVBand="0"/>
      </w:tblPr>
      <w:tblGrid>
        <w:gridCol w:w="1652"/>
        <w:gridCol w:w="6349"/>
        <w:gridCol w:w="1119"/>
      </w:tblGrid>
      <w:tr w:rsidR="00485A1E" w:rsidRPr="00BA4AF5" w14:paraId="751798E2" w14:textId="77777777" w:rsidTr="00FA3B29">
        <w:trPr>
          <w:trHeight w:val="768"/>
          <w:jc w:val="center"/>
        </w:trPr>
        <w:tc>
          <w:tcPr>
            <w:tcW w:w="1652" w:type="dxa"/>
            <w:tcBorders>
              <w:top w:val="single" w:sz="4" w:space="0" w:color="000000"/>
              <w:left w:val="single" w:sz="4" w:space="0" w:color="000000"/>
              <w:bottom w:val="single" w:sz="4" w:space="0" w:color="000000"/>
              <w:right w:val="single" w:sz="4" w:space="0" w:color="000000"/>
            </w:tcBorders>
            <w:vAlign w:val="center"/>
          </w:tcPr>
          <w:p w14:paraId="1768159E" w14:textId="77777777" w:rsidR="00485A1E" w:rsidRPr="00BA4AF5" w:rsidRDefault="00485A1E" w:rsidP="00FA3B29">
            <w:pPr>
              <w:widowControl/>
              <w:spacing w:line="5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项目</w:t>
            </w:r>
          </w:p>
        </w:tc>
        <w:tc>
          <w:tcPr>
            <w:tcW w:w="6349" w:type="dxa"/>
            <w:tcBorders>
              <w:top w:val="single" w:sz="4" w:space="0" w:color="000000"/>
              <w:left w:val="nil"/>
              <w:bottom w:val="single" w:sz="4" w:space="0" w:color="000000"/>
              <w:right w:val="single" w:sz="4" w:space="0" w:color="000000"/>
            </w:tcBorders>
            <w:vAlign w:val="center"/>
          </w:tcPr>
          <w:p w14:paraId="0F1215A9" w14:textId="77777777" w:rsidR="00485A1E" w:rsidRPr="00BA4AF5" w:rsidRDefault="00485A1E" w:rsidP="00FA3B29">
            <w:pPr>
              <w:widowControl/>
              <w:spacing w:line="5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评测要求</w:t>
            </w:r>
          </w:p>
        </w:tc>
        <w:tc>
          <w:tcPr>
            <w:tcW w:w="1119" w:type="dxa"/>
            <w:tcBorders>
              <w:top w:val="single" w:sz="4" w:space="0" w:color="000000"/>
              <w:left w:val="nil"/>
              <w:bottom w:val="single" w:sz="4" w:space="0" w:color="000000"/>
              <w:right w:val="single" w:sz="4" w:space="0" w:color="000000"/>
            </w:tcBorders>
            <w:vAlign w:val="center"/>
          </w:tcPr>
          <w:p w14:paraId="43D59DE8" w14:textId="77777777" w:rsidR="00485A1E" w:rsidRPr="00BA4AF5" w:rsidRDefault="00485A1E" w:rsidP="00FA3B29">
            <w:pPr>
              <w:widowControl/>
              <w:spacing w:line="500" w:lineRule="exact"/>
              <w:jc w:val="center"/>
              <w:rPr>
                <w:rFonts w:ascii="仿宋" w:eastAsia="仿宋" w:hAnsi="仿宋" w:cs="宋体"/>
                <w:b/>
                <w:color w:val="000000"/>
                <w:kern w:val="0"/>
                <w:sz w:val="28"/>
                <w:szCs w:val="28"/>
              </w:rPr>
            </w:pPr>
            <w:r w:rsidRPr="00BA4AF5">
              <w:rPr>
                <w:rFonts w:ascii="仿宋" w:eastAsia="仿宋" w:hAnsi="仿宋" w:cs="宋体" w:hint="eastAsia"/>
                <w:b/>
                <w:color w:val="000000"/>
                <w:kern w:val="0"/>
                <w:sz w:val="28"/>
                <w:szCs w:val="28"/>
              </w:rPr>
              <w:t>分值</w:t>
            </w:r>
          </w:p>
        </w:tc>
      </w:tr>
      <w:tr w:rsidR="00485A1E" w:rsidRPr="00BA4AF5" w14:paraId="009FECEE" w14:textId="77777777" w:rsidTr="00FA3B29">
        <w:trPr>
          <w:trHeight w:val="2071"/>
          <w:jc w:val="center"/>
        </w:trPr>
        <w:tc>
          <w:tcPr>
            <w:tcW w:w="1652" w:type="dxa"/>
            <w:tcBorders>
              <w:top w:val="single" w:sz="4" w:space="0" w:color="000000"/>
              <w:left w:val="single" w:sz="4" w:space="0" w:color="000000"/>
              <w:bottom w:val="single" w:sz="4" w:space="0" w:color="000000"/>
              <w:right w:val="single" w:sz="4" w:space="0" w:color="000000"/>
            </w:tcBorders>
            <w:vAlign w:val="center"/>
          </w:tcPr>
          <w:p w14:paraId="2550FA82" w14:textId="77777777" w:rsidR="00485A1E" w:rsidRPr="00BA4AF5" w:rsidRDefault="00485A1E" w:rsidP="00FA3B29">
            <w:pPr>
              <w:widowControl/>
              <w:spacing w:line="5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教学</w:t>
            </w:r>
          </w:p>
          <w:p w14:paraId="2EA70FFD" w14:textId="77777777" w:rsidR="00485A1E" w:rsidRPr="00BA4AF5" w:rsidRDefault="00485A1E" w:rsidP="00FA3B29">
            <w:pPr>
              <w:widowControl/>
              <w:spacing w:line="5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反思</w:t>
            </w:r>
          </w:p>
          <w:p w14:paraId="5A1D30AE" w14:textId="77777777" w:rsidR="00485A1E" w:rsidRPr="00BA4AF5" w:rsidRDefault="00485A1E" w:rsidP="00FA3B29">
            <w:pPr>
              <w:widowControl/>
              <w:spacing w:line="5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（5分）</w:t>
            </w:r>
          </w:p>
        </w:tc>
        <w:tc>
          <w:tcPr>
            <w:tcW w:w="6349" w:type="dxa"/>
            <w:tcBorders>
              <w:top w:val="single" w:sz="4" w:space="0" w:color="000000"/>
              <w:left w:val="nil"/>
              <w:bottom w:val="single" w:sz="4" w:space="0" w:color="000000"/>
              <w:right w:val="single" w:sz="4" w:space="0" w:color="000000"/>
            </w:tcBorders>
            <w:vAlign w:val="center"/>
          </w:tcPr>
          <w:p w14:paraId="2CE15FE6" w14:textId="77777777" w:rsidR="00485A1E" w:rsidRPr="00BA4AF5" w:rsidRDefault="00485A1E" w:rsidP="00FA3B29">
            <w:pPr>
              <w:widowControl/>
              <w:spacing w:line="500" w:lineRule="exact"/>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从教学内容、教学组织、教学过程三方面回顾分析当堂展示课程，做到联系实际、思路清晰、观点明确、文理通顺，有感而发。</w:t>
            </w:r>
          </w:p>
        </w:tc>
        <w:tc>
          <w:tcPr>
            <w:tcW w:w="1119" w:type="dxa"/>
            <w:tcBorders>
              <w:top w:val="single" w:sz="4" w:space="0" w:color="000000"/>
              <w:left w:val="nil"/>
              <w:bottom w:val="single" w:sz="4" w:space="0" w:color="000000"/>
              <w:right w:val="single" w:sz="4" w:space="0" w:color="000000"/>
            </w:tcBorders>
            <w:vAlign w:val="center"/>
          </w:tcPr>
          <w:p w14:paraId="5D28C87B" w14:textId="77777777" w:rsidR="00485A1E" w:rsidRPr="00BA4AF5" w:rsidRDefault="00485A1E" w:rsidP="00FA3B29">
            <w:pPr>
              <w:widowControl/>
              <w:spacing w:line="500" w:lineRule="exact"/>
              <w:jc w:val="center"/>
              <w:rPr>
                <w:rFonts w:ascii="仿宋" w:eastAsia="仿宋" w:hAnsi="仿宋" w:cs="宋体"/>
                <w:color w:val="000000"/>
                <w:kern w:val="0"/>
                <w:sz w:val="28"/>
                <w:szCs w:val="28"/>
              </w:rPr>
            </w:pPr>
            <w:r w:rsidRPr="00BA4AF5">
              <w:rPr>
                <w:rFonts w:ascii="仿宋" w:eastAsia="仿宋" w:hAnsi="仿宋" w:cs="宋体" w:hint="eastAsia"/>
                <w:color w:val="000000"/>
                <w:kern w:val="0"/>
                <w:sz w:val="28"/>
                <w:szCs w:val="28"/>
              </w:rPr>
              <w:t>5</w:t>
            </w:r>
          </w:p>
        </w:tc>
      </w:tr>
    </w:tbl>
    <w:p w14:paraId="12511C90" w14:textId="77777777" w:rsidR="00485A1E" w:rsidRPr="00BA4AF5" w:rsidRDefault="00485A1E" w:rsidP="00485A1E">
      <w:pPr>
        <w:rPr>
          <w:rFonts w:ascii="仿宋" w:eastAsia="仿宋" w:hAnsi="仿宋"/>
          <w:sz w:val="28"/>
          <w:szCs w:val="28"/>
        </w:rPr>
      </w:pPr>
    </w:p>
    <w:p w14:paraId="4CC17955" w14:textId="77777777" w:rsidR="00485A1E" w:rsidRDefault="00485A1E" w:rsidP="00485A1E">
      <w:pPr>
        <w:widowControl/>
        <w:jc w:val="left"/>
        <w:rPr>
          <w:rFonts w:ascii="仿宋" w:eastAsia="仿宋" w:hAnsi="仿宋"/>
          <w:b/>
          <w:bCs/>
          <w:sz w:val="28"/>
          <w:szCs w:val="28"/>
        </w:rPr>
      </w:pPr>
      <w:r>
        <w:rPr>
          <w:rFonts w:ascii="仿宋" w:eastAsia="仿宋" w:hAnsi="仿宋"/>
          <w:b/>
          <w:bCs/>
          <w:sz w:val="28"/>
          <w:szCs w:val="28"/>
        </w:rPr>
        <w:br w:type="page"/>
      </w:r>
    </w:p>
    <w:p w14:paraId="35589FFD" w14:textId="77777777" w:rsidR="00485A1E" w:rsidRDefault="00485A1E" w:rsidP="00485A1E">
      <w:pPr>
        <w:adjustRightInd w:val="0"/>
        <w:snapToGrid w:val="0"/>
        <w:spacing w:line="56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五</w:t>
      </w:r>
      <w:r w:rsidRPr="00BA4AF5">
        <w:rPr>
          <w:rFonts w:ascii="仿宋" w:eastAsia="仿宋" w:hAnsi="仿宋" w:hint="eastAsia"/>
          <w:b/>
          <w:bCs/>
          <w:sz w:val="28"/>
          <w:szCs w:val="28"/>
        </w:rPr>
        <w:t>、</w:t>
      </w:r>
      <w:r>
        <w:rPr>
          <w:rFonts w:ascii="仿宋" w:eastAsia="仿宋" w:hAnsi="仿宋" w:hint="eastAsia"/>
          <w:b/>
          <w:bCs/>
          <w:sz w:val="28"/>
          <w:szCs w:val="28"/>
        </w:rPr>
        <w:t>我校青教赛综合绩效</w:t>
      </w:r>
      <w:r w:rsidRPr="00BA4AF5">
        <w:rPr>
          <w:rFonts w:ascii="仿宋" w:eastAsia="仿宋" w:hAnsi="仿宋" w:hint="eastAsia"/>
          <w:b/>
          <w:bCs/>
          <w:sz w:val="28"/>
          <w:szCs w:val="28"/>
        </w:rPr>
        <w:t>评价指标</w:t>
      </w:r>
      <w:r>
        <w:rPr>
          <w:rFonts w:ascii="仿宋" w:eastAsia="仿宋" w:hAnsi="仿宋" w:hint="eastAsia"/>
          <w:b/>
          <w:bCs/>
          <w:sz w:val="28"/>
          <w:szCs w:val="28"/>
        </w:rPr>
        <w:t>（自2</w:t>
      </w:r>
      <w:r>
        <w:rPr>
          <w:rFonts w:ascii="仿宋" w:eastAsia="仿宋" w:hAnsi="仿宋"/>
          <w:b/>
          <w:bCs/>
          <w:sz w:val="28"/>
          <w:szCs w:val="28"/>
        </w:rPr>
        <w:t>023</w:t>
      </w:r>
      <w:r>
        <w:rPr>
          <w:rFonts w:ascii="仿宋" w:eastAsia="仿宋" w:hAnsi="仿宋" w:hint="eastAsia"/>
          <w:b/>
          <w:bCs/>
          <w:sz w:val="28"/>
          <w:szCs w:val="28"/>
        </w:rPr>
        <w:t>年起执行）</w:t>
      </w:r>
    </w:p>
    <w:p w14:paraId="23FE707F" w14:textId="77777777" w:rsidR="00485A1E" w:rsidRPr="00BA4AF5" w:rsidRDefault="00485A1E" w:rsidP="00485A1E">
      <w:pPr>
        <w:adjustRightInd w:val="0"/>
        <w:snapToGrid w:val="0"/>
        <w:spacing w:line="560" w:lineRule="exact"/>
        <w:ind w:firstLineChars="200" w:firstLine="562"/>
        <w:rPr>
          <w:rFonts w:ascii="仿宋" w:eastAsia="仿宋" w:hAnsi="仿宋"/>
          <w:b/>
          <w:bCs/>
          <w:sz w:val="28"/>
          <w:szCs w:val="28"/>
        </w:rPr>
      </w:pPr>
    </w:p>
    <w:tbl>
      <w:tblPr>
        <w:tblStyle w:val="af0"/>
        <w:tblW w:w="8931" w:type="dxa"/>
        <w:jc w:val="center"/>
        <w:tblLook w:val="04A0" w:firstRow="1" w:lastRow="0" w:firstColumn="1" w:lastColumn="0" w:noHBand="0" w:noVBand="1"/>
      </w:tblPr>
      <w:tblGrid>
        <w:gridCol w:w="1131"/>
        <w:gridCol w:w="3406"/>
        <w:gridCol w:w="2725"/>
        <w:gridCol w:w="1669"/>
      </w:tblGrid>
      <w:tr w:rsidR="00485A1E" w:rsidRPr="00D942DA" w14:paraId="72D0158A" w14:textId="77777777" w:rsidTr="00FA3B29">
        <w:trPr>
          <w:jc w:val="center"/>
        </w:trPr>
        <w:tc>
          <w:tcPr>
            <w:tcW w:w="1131" w:type="dxa"/>
            <w:vAlign w:val="center"/>
          </w:tcPr>
          <w:p w14:paraId="732E8BD4" w14:textId="77777777" w:rsidR="00485A1E" w:rsidRPr="00D942DA" w:rsidRDefault="00485A1E" w:rsidP="00FA3B29">
            <w:pPr>
              <w:spacing w:line="560" w:lineRule="exact"/>
              <w:jc w:val="center"/>
              <w:rPr>
                <w:rFonts w:ascii="仿宋" w:eastAsia="仿宋" w:hAnsi="仿宋"/>
                <w:b/>
                <w:bCs/>
                <w:sz w:val="28"/>
                <w:szCs w:val="28"/>
              </w:rPr>
            </w:pPr>
            <w:r>
              <w:rPr>
                <w:rFonts w:ascii="仿宋" w:eastAsia="仿宋" w:hAnsi="仿宋" w:hint="eastAsia"/>
                <w:b/>
                <w:bCs/>
                <w:sz w:val="28"/>
                <w:szCs w:val="28"/>
              </w:rPr>
              <w:t>分类</w:t>
            </w:r>
          </w:p>
        </w:tc>
        <w:tc>
          <w:tcPr>
            <w:tcW w:w="3406" w:type="dxa"/>
          </w:tcPr>
          <w:p w14:paraId="5BB74018" w14:textId="77777777" w:rsidR="00485A1E" w:rsidRPr="00D942DA" w:rsidRDefault="00485A1E" w:rsidP="00FA3B29">
            <w:pPr>
              <w:spacing w:line="560" w:lineRule="exact"/>
              <w:ind w:leftChars="-52" w:left="1" w:hangingChars="39" w:hanging="110"/>
              <w:jc w:val="center"/>
              <w:rPr>
                <w:rFonts w:ascii="仿宋" w:eastAsia="仿宋" w:hAnsi="仿宋"/>
                <w:b/>
                <w:bCs/>
                <w:sz w:val="28"/>
                <w:szCs w:val="28"/>
              </w:rPr>
            </w:pPr>
            <w:r w:rsidRPr="00D942DA">
              <w:rPr>
                <w:rFonts w:ascii="仿宋" w:eastAsia="仿宋" w:hAnsi="仿宋" w:hint="eastAsia"/>
                <w:b/>
                <w:bCs/>
                <w:sz w:val="28"/>
                <w:szCs w:val="28"/>
              </w:rPr>
              <w:t>一级指标</w:t>
            </w:r>
          </w:p>
        </w:tc>
        <w:tc>
          <w:tcPr>
            <w:tcW w:w="2725" w:type="dxa"/>
          </w:tcPr>
          <w:p w14:paraId="2022D121" w14:textId="77777777" w:rsidR="00485A1E" w:rsidRPr="00D942DA" w:rsidRDefault="00485A1E" w:rsidP="00FA3B29">
            <w:pPr>
              <w:spacing w:line="560" w:lineRule="exact"/>
              <w:ind w:leftChars="-52" w:left="1" w:hangingChars="39" w:hanging="110"/>
              <w:jc w:val="center"/>
              <w:rPr>
                <w:rFonts w:ascii="仿宋" w:eastAsia="仿宋" w:hAnsi="仿宋"/>
                <w:b/>
                <w:bCs/>
                <w:sz w:val="28"/>
                <w:szCs w:val="28"/>
              </w:rPr>
            </w:pPr>
            <w:r w:rsidRPr="00D942DA">
              <w:rPr>
                <w:rFonts w:ascii="仿宋" w:eastAsia="仿宋" w:hAnsi="仿宋" w:hint="eastAsia"/>
                <w:b/>
                <w:bCs/>
                <w:sz w:val="28"/>
                <w:szCs w:val="28"/>
              </w:rPr>
              <w:t>二级指标</w:t>
            </w:r>
          </w:p>
        </w:tc>
        <w:tc>
          <w:tcPr>
            <w:tcW w:w="1669" w:type="dxa"/>
          </w:tcPr>
          <w:p w14:paraId="72BDB4DA" w14:textId="77777777" w:rsidR="00485A1E" w:rsidRPr="00D942DA" w:rsidRDefault="00485A1E" w:rsidP="00FA3B29">
            <w:pPr>
              <w:spacing w:line="560" w:lineRule="exact"/>
              <w:ind w:leftChars="-52" w:left="1" w:hangingChars="39" w:hanging="110"/>
              <w:jc w:val="center"/>
              <w:rPr>
                <w:rFonts w:ascii="仿宋" w:eastAsia="仿宋" w:hAnsi="仿宋"/>
                <w:b/>
                <w:bCs/>
                <w:sz w:val="28"/>
                <w:szCs w:val="28"/>
              </w:rPr>
            </w:pPr>
            <w:r w:rsidRPr="00D942DA">
              <w:rPr>
                <w:rFonts w:ascii="仿宋" w:eastAsia="仿宋" w:hAnsi="仿宋" w:hint="eastAsia"/>
                <w:b/>
                <w:bCs/>
                <w:sz w:val="28"/>
                <w:szCs w:val="28"/>
              </w:rPr>
              <w:t>分值</w:t>
            </w:r>
          </w:p>
        </w:tc>
      </w:tr>
      <w:tr w:rsidR="00485A1E" w:rsidRPr="00D942DA" w14:paraId="783E8C12" w14:textId="77777777" w:rsidTr="00FA3B29">
        <w:trPr>
          <w:jc w:val="center"/>
        </w:trPr>
        <w:tc>
          <w:tcPr>
            <w:tcW w:w="1131" w:type="dxa"/>
            <w:vMerge w:val="restart"/>
            <w:vAlign w:val="center"/>
          </w:tcPr>
          <w:p w14:paraId="33D74333" w14:textId="77777777" w:rsidR="00485A1E" w:rsidRDefault="00485A1E" w:rsidP="00FA3B29">
            <w:pPr>
              <w:spacing w:line="560" w:lineRule="exact"/>
              <w:ind w:hanging="120"/>
              <w:jc w:val="center"/>
              <w:rPr>
                <w:rFonts w:ascii="仿宋" w:eastAsia="仿宋" w:hAnsi="仿宋"/>
                <w:sz w:val="28"/>
                <w:szCs w:val="28"/>
              </w:rPr>
            </w:pPr>
            <w:r>
              <w:rPr>
                <w:rFonts w:ascii="仿宋" w:eastAsia="仿宋" w:hAnsi="仿宋" w:hint="eastAsia"/>
                <w:sz w:val="28"/>
                <w:szCs w:val="28"/>
              </w:rPr>
              <w:t>工作</w:t>
            </w:r>
          </w:p>
          <w:p w14:paraId="6439BCF0" w14:textId="77777777" w:rsidR="00485A1E" w:rsidRDefault="00485A1E" w:rsidP="00FA3B29">
            <w:pPr>
              <w:spacing w:line="560" w:lineRule="exact"/>
              <w:ind w:hanging="120"/>
              <w:jc w:val="center"/>
              <w:rPr>
                <w:rFonts w:ascii="仿宋" w:eastAsia="仿宋" w:hAnsi="仿宋"/>
                <w:sz w:val="28"/>
                <w:szCs w:val="28"/>
              </w:rPr>
            </w:pPr>
            <w:r>
              <w:rPr>
                <w:rFonts w:ascii="仿宋" w:eastAsia="仿宋" w:hAnsi="仿宋" w:hint="eastAsia"/>
                <w:sz w:val="28"/>
                <w:szCs w:val="28"/>
              </w:rPr>
              <w:t>质量</w:t>
            </w:r>
          </w:p>
          <w:p w14:paraId="161232FC" w14:textId="77777777" w:rsidR="00485A1E" w:rsidRPr="00D942DA" w:rsidRDefault="00485A1E" w:rsidP="00FA3B29">
            <w:pPr>
              <w:spacing w:line="560" w:lineRule="exact"/>
              <w:ind w:hanging="120"/>
              <w:jc w:val="center"/>
              <w:rPr>
                <w:rFonts w:ascii="仿宋" w:eastAsia="仿宋" w:hAnsi="仿宋"/>
                <w:sz w:val="28"/>
                <w:szCs w:val="28"/>
              </w:rPr>
            </w:pPr>
            <w:r>
              <w:rPr>
                <w:rFonts w:ascii="仿宋" w:eastAsia="仿宋" w:hAnsi="仿宋" w:hint="eastAsia"/>
                <w:sz w:val="28"/>
                <w:szCs w:val="28"/>
              </w:rPr>
              <w:t>（校工会评）</w:t>
            </w:r>
          </w:p>
        </w:tc>
        <w:tc>
          <w:tcPr>
            <w:tcW w:w="3406" w:type="dxa"/>
            <w:vMerge w:val="restart"/>
            <w:vAlign w:val="center"/>
          </w:tcPr>
          <w:p w14:paraId="533AA152"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获得全国青教赛奖项</w:t>
            </w:r>
          </w:p>
          <w:p w14:paraId="0B4BB456" w14:textId="77777777" w:rsidR="00485A1E" w:rsidRPr="00D942DA" w:rsidRDefault="00485A1E" w:rsidP="00FA3B29">
            <w:pPr>
              <w:spacing w:line="560" w:lineRule="exact"/>
              <w:ind w:leftChars="-52" w:left="-15" w:hangingChars="39" w:hanging="94"/>
              <w:jc w:val="center"/>
              <w:rPr>
                <w:rFonts w:ascii="仿宋" w:eastAsia="仿宋" w:hAnsi="仿宋"/>
                <w:sz w:val="28"/>
                <w:szCs w:val="28"/>
              </w:rPr>
            </w:pPr>
            <w:r w:rsidRPr="00C669F9">
              <w:rPr>
                <w:rFonts w:ascii="仿宋" w:eastAsia="仿宋" w:hAnsi="仿宋" w:hint="eastAsia"/>
                <w:b/>
                <w:bCs/>
                <w:sz w:val="24"/>
                <w:szCs w:val="24"/>
              </w:rPr>
              <w:t>（说明：按获得相应奖项人数累加计分，下同）</w:t>
            </w:r>
          </w:p>
        </w:tc>
        <w:tc>
          <w:tcPr>
            <w:tcW w:w="2725" w:type="dxa"/>
            <w:vAlign w:val="center"/>
          </w:tcPr>
          <w:p w14:paraId="72521025"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全国赛一等奖</w:t>
            </w:r>
          </w:p>
        </w:tc>
        <w:tc>
          <w:tcPr>
            <w:tcW w:w="1669" w:type="dxa"/>
            <w:vAlign w:val="center"/>
          </w:tcPr>
          <w:p w14:paraId="51425187"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20</w:t>
            </w:r>
          </w:p>
        </w:tc>
      </w:tr>
      <w:tr w:rsidR="00485A1E" w:rsidRPr="00D942DA" w14:paraId="3D2456EA" w14:textId="77777777" w:rsidTr="00FA3B29">
        <w:trPr>
          <w:jc w:val="center"/>
        </w:trPr>
        <w:tc>
          <w:tcPr>
            <w:tcW w:w="1131" w:type="dxa"/>
            <w:vMerge/>
            <w:vAlign w:val="center"/>
          </w:tcPr>
          <w:p w14:paraId="12907B30"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4BD2A299"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6AB4B054"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全国赛二等奖</w:t>
            </w:r>
          </w:p>
        </w:tc>
        <w:tc>
          <w:tcPr>
            <w:tcW w:w="1669" w:type="dxa"/>
            <w:vAlign w:val="center"/>
          </w:tcPr>
          <w:p w14:paraId="30DD842C"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12</w:t>
            </w:r>
          </w:p>
        </w:tc>
      </w:tr>
      <w:tr w:rsidR="00485A1E" w:rsidRPr="00D942DA" w14:paraId="33C12AF7" w14:textId="77777777" w:rsidTr="00FA3B29">
        <w:trPr>
          <w:jc w:val="center"/>
        </w:trPr>
        <w:tc>
          <w:tcPr>
            <w:tcW w:w="1131" w:type="dxa"/>
            <w:vMerge/>
            <w:vAlign w:val="center"/>
          </w:tcPr>
          <w:p w14:paraId="36271B10"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1545F64E"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3806B85F"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全国赛三等奖</w:t>
            </w:r>
          </w:p>
        </w:tc>
        <w:tc>
          <w:tcPr>
            <w:tcW w:w="1669" w:type="dxa"/>
            <w:vAlign w:val="center"/>
          </w:tcPr>
          <w:p w14:paraId="74DBEA87"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8</w:t>
            </w:r>
          </w:p>
        </w:tc>
      </w:tr>
      <w:tr w:rsidR="00485A1E" w:rsidRPr="00D942DA" w14:paraId="5539DE65" w14:textId="77777777" w:rsidTr="00FA3B29">
        <w:trPr>
          <w:jc w:val="center"/>
        </w:trPr>
        <w:tc>
          <w:tcPr>
            <w:tcW w:w="1131" w:type="dxa"/>
            <w:vMerge/>
            <w:vAlign w:val="center"/>
          </w:tcPr>
          <w:p w14:paraId="149A0B31"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restart"/>
            <w:vAlign w:val="center"/>
          </w:tcPr>
          <w:p w14:paraId="74AC18E2" w14:textId="77777777" w:rsidR="00485A1E" w:rsidRPr="00D942DA" w:rsidRDefault="00485A1E" w:rsidP="00FA3B29">
            <w:pPr>
              <w:spacing w:line="560" w:lineRule="exact"/>
              <w:ind w:leftChars="-52" w:hangingChars="39" w:hanging="109"/>
              <w:jc w:val="center"/>
              <w:rPr>
                <w:rFonts w:ascii="仿宋" w:eastAsia="仿宋" w:hAnsi="仿宋"/>
                <w:b/>
                <w:bCs/>
                <w:sz w:val="28"/>
                <w:szCs w:val="28"/>
              </w:rPr>
            </w:pPr>
            <w:r w:rsidRPr="00D942DA">
              <w:rPr>
                <w:rFonts w:ascii="仿宋" w:eastAsia="仿宋" w:hAnsi="仿宋" w:hint="eastAsia"/>
                <w:sz w:val="28"/>
                <w:szCs w:val="28"/>
              </w:rPr>
              <w:t>获得北京青教赛奖项</w:t>
            </w:r>
          </w:p>
        </w:tc>
        <w:tc>
          <w:tcPr>
            <w:tcW w:w="2725" w:type="dxa"/>
            <w:vAlign w:val="center"/>
          </w:tcPr>
          <w:p w14:paraId="09439E40"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北京赛一等奖</w:t>
            </w:r>
          </w:p>
        </w:tc>
        <w:tc>
          <w:tcPr>
            <w:tcW w:w="1669" w:type="dxa"/>
            <w:vAlign w:val="center"/>
          </w:tcPr>
          <w:p w14:paraId="021AB261"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10</w:t>
            </w:r>
          </w:p>
        </w:tc>
      </w:tr>
      <w:tr w:rsidR="00485A1E" w:rsidRPr="00D942DA" w14:paraId="20F41C0F" w14:textId="77777777" w:rsidTr="00FA3B29">
        <w:trPr>
          <w:jc w:val="center"/>
        </w:trPr>
        <w:tc>
          <w:tcPr>
            <w:tcW w:w="1131" w:type="dxa"/>
            <w:vMerge/>
            <w:vAlign w:val="center"/>
          </w:tcPr>
          <w:p w14:paraId="2815BA83"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64A0FAB2"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0EBE66F8"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北京赛二等奖</w:t>
            </w:r>
          </w:p>
        </w:tc>
        <w:tc>
          <w:tcPr>
            <w:tcW w:w="1669" w:type="dxa"/>
            <w:vAlign w:val="center"/>
          </w:tcPr>
          <w:p w14:paraId="3980E593"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6</w:t>
            </w:r>
          </w:p>
        </w:tc>
      </w:tr>
      <w:tr w:rsidR="00485A1E" w:rsidRPr="00D942DA" w14:paraId="4D2E9D25" w14:textId="77777777" w:rsidTr="00FA3B29">
        <w:trPr>
          <w:jc w:val="center"/>
        </w:trPr>
        <w:tc>
          <w:tcPr>
            <w:tcW w:w="1131" w:type="dxa"/>
            <w:vMerge/>
            <w:vAlign w:val="center"/>
          </w:tcPr>
          <w:p w14:paraId="4FE53541"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2738D53B"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4A591160"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北京赛三等奖</w:t>
            </w:r>
          </w:p>
        </w:tc>
        <w:tc>
          <w:tcPr>
            <w:tcW w:w="1669" w:type="dxa"/>
            <w:vAlign w:val="center"/>
          </w:tcPr>
          <w:p w14:paraId="55FC5AA7"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4</w:t>
            </w:r>
          </w:p>
        </w:tc>
      </w:tr>
      <w:tr w:rsidR="00485A1E" w:rsidRPr="00D942DA" w14:paraId="44262C12" w14:textId="77777777" w:rsidTr="00FA3B29">
        <w:trPr>
          <w:jc w:val="center"/>
        </w:trPr>
        <w:tc>
          <w:tcPr>
            <w:tcW w:w="1131" w:type="dxa"/>
            <w:vMerge/>
            <w:vAlign w:val="center"/>
          </w:tcPr>
          <w:p w14:paraId="104F848A"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restart"/>
            <w:vAlign w:val="center"/>
          </w:tcPr>
          <w:p w14:paraId="559C4B6B" w14:textId="77777777" w:rsidR="00485A1E" w:rsidRPr="00D942DA" w:rsidRDefault="00485A1E" w:rsidP="00FA3B29">
            <w:pPr>
              <w:spacing w:line="560" w:lineRule="exact"/>
              <w:ind w:leftChars="-52" w:hangingChars="39" w:hanging="109"/>
              <w:jc w:val="center"/>
              <w:rPr>
                <w:rFonts w:ascii="仿宋" w:eastAsia="仿宋" w:hAnsi="仿宋"/>
                <w:b/>
                <w:bCs/>
                <w:sz w:val="28"/>
                <w:szCs w:val="28"/>
              </w:rPr>
            </w:pPr>
            <w:r w:rsidRPr="00D942DA">
              <w:rPr>
                <w:rFonts w:ascii="仿宋" w:eastAsia="仿宋" w:hAnsi="仿宋" w:hint="eastAsia"/>
                <w:sz w:val="28"/>
                <w:szCs w:val="28"/>
              </w:rPr>
              <w:t>获得学校青教赛奖项</w:t>
            </w:r>
          </w:p>
        </w:tc>
        <w:tc>
          <w:tcPr>
            <w:tcW w:w="2725" w:type="dxa"/>
            <w:vAlign w:val="center"/>
          </w:tcPr>
          <w:p w14:paraId="680624EE"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hint="eastAsia"/>
                <w:sz w:val="28"/>
                <w:szCs w:val="28"/>
              </w:rPr>
              <w:t>学</w:t>
            </w:r>
            <w:r w:rsidRPr="00D942DA">
              <w:rPr>
                <w:rFonts w:ascii="仿宋" w:eastAsia="仿宋" w:hAnsi="仿宋" w:hint="eastAsia"/>
                <w:sz w:val="28"/>
                <w:szCs w:val="28"/>
              </w:rPr>
              <w:t>校赛一等奖</w:t>
            </w:r>
          </w:p>
        </w:tc>
        <w:tc>
          <w:tcPr>
            <w:tcW w:w="1669" w:type="dxa"/>
            <w:vAlign w:val="center"/>
          </w:tcPr>
          <w:p w14:paraId="4EC3AF3A"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5</w:t>
            </w:r>
          </w:p>
        </w:tc>
      </w:tr>
      <w:tr w:rsidR="00485A1E" w:rsidRPr="00D942DA" w14:paraId="637A2707" w14:textId="77777777" w:rsidTr="00FA3B29">
        <w:trPr>
          <w:jc w:val="center"/>
        </w:trPr>
        <w:tc>
          <w:tcPr>
            <w:tcW w:w="1131" w:type="dxa"/>
            <w:vMerge/>
            <w:vAlign w:val="center"/>
          </w:tcPr>
          <w:p w14:paraId="07758CE1"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43AA3B27"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74AC0F79"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hint="eastAsia"/>
                <w:sz w:val="28"/>
                <w:szCs w:val="28"/>
              </w:rPr>
              <w:t>学</w:t>
            </w:r>
            <w:r w:rsidRPr="00D942DA">
              <w:rPr>
                <w:rFonts w:ascii="仿宋" w:eastAsia="仿宋" w:hAnsi="仿宋" w:hint="eastAsia"/>
                <w:sz w:val="28"/>
                <w:szCs w:val="28"/>
              </w:rPr>
              <w:t>校赛二等奖</w:t>
            </w:r>
          </w:p>
        </w:tc>
        <w:tc>
          <w:tcPr>
            <w:tcW w:w="1669" w:type="dxa"/>
            <w:vAlign w:val="center"/>
          </w:tcPr>
          <w:p w14:paraId="07DA79AA"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3</w:t>
            </w:r>
          </w:p>
        </w:tc>
      </w:tr>
      <w:tr w:rsidR="00485A1E" w:rsidRPr="00D942DA" w14:paraId="40EA7090" w14:textId="77777777" w:rsidTr="00FA3B29">
        <w:trPr>
          <w:jc w:val="center"/>
        </w:trPr>
        <w:tc>
          <w:tcPr>
            <w:tcW w:w="1131" w:type="dxa"/>
            <w:vMerge/>
            <w:vAlign w:val="center"/>
          </w:tcPr>
          <w:p w14:paraId="60382131" w14:textId="77777777" w:rsidR="00485A1E" w:rsidRPr="00D942DA" w:rsidRDefault="00485A1E" w:rsidP="00FA3B29">
            <w:pPr>
              <w:spacing w:line="560" w:lineRule="exact"/>
              <w:ind w:firstLine="560"/>
              <w:jc w:val="center"/>
              <w:rPr>
                <w:rFonts w:ascii="仿宋" w:eastAsia="仿宋" w:hAnsi="仿宋"/>
                <w:sz w:val="28"/>
                <w:szCs w:val="28"/>
              </w:rPr>
            </w:pPr>
          </w:p>
        </w:tc>
        <w:tc>
          <w:tcPr>
            <w:tcW w:w="3406" w:type="dxa"/>
            <w:vMerge/>
            <w:vAlign w:val="center"/>
          </w:tcPr>
          <w:p w14:paraId="645E32FC" w14:textId="77777777" w:rsidR="00485A1E" w:rsidRPr="00D942DA" w:rsidRDefault="00485A1E" w:rsidP="00FA3B29">
            <w:pPr>
              <w:spacing w:line="560" w:lineRule="exact"/>
              <w:ind w:leftChars="-52" w:hangingChars="39" w:hanging="109"/>
              <w:jc w:val="center"/>
              <w:rPr>
                <w:rFonts w:ascii="仿宋" w:eastAsia="仿宋" w:hAnsi="仿宋"/>
                <w:sz w:val="28"/>
                <w:szCs w:val="28"/>
              </w:rPr>
            </w:pPr>
          </w:p>
        </w:tc>
        <w:tc>
          <w:tcPr>
            <w:tcW w:w="2725" w:type="dxa"/>
            <w:vAlign w:val="center"/>
          </w:tcPr>
          <w:p w14:paraId="0CD6D3C1"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hint="eastAsia"/>
                <w:sz w:val="28"/>
                <w:szCs w:val="28"/>
              </w:rPr>
              <w:t>学</w:t>
            </w:r>
            <w:r w:rsidRPr="00D942DA">
              <w:rPr>
                <w:rFonts w:ascii="仿宋" w:eastAsia="仿宋" w:hAnsi="仿宋" w:hint="eastAsia"/>
                <w:sz w:val="28"/>
                <w:szCs w:val="28"/>
              </w:rPr>
              <w:t>校赛三等奖</w:t>
            </w:r>
          </w:p>
        </w:tc>
        <w:tc>
          <w:tcPr>
            <w:tcW w:w="1669" w:type="dxa"/>
            <w:vAlign w:val="center"/>
          </w:tcPr>
          <w:p w14:paraId="28863D4D"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2</w:t>
            </w:r>
          </w:p>
        </w:tc>
      </w:tr>
      <w:tr w:rsidR="00485A1E" w:rsidRPr="00D942DA" w14:paraId="6BDE6974" w14:textId="77777777" w:rsidTr="00FA3B29">
        <w:trPr>
          <w:jc w:val="center"/>
        </w:trPr>
        <w:tc>
          <w:tcPr>
            <w:tcW w:w="1131" w:type="dxa"/>
            <w:vMerge w:val="restart"/>
            <w:vAlign w:val="center"/>
          </w:tcPr>
          <w:p w14:paraId="7CED29FD" w14:textId="77777777" w:rsidR="00485A1E" w:rsidRDefault="00485A1E" w:rsidP="00FA3B29">
            <w:pPr>
              <w:spacing w:line="560" w:lineRule="exact"/>
              <w:jc w:val="center"/>
              <w:rPr>
                <w:rFonts w:ascii="仿宋" w:eastAsia="仿宋" w:hAnsi="仿宋"/>
                <w:sz w:val="28"/>
                <w:szCs w:val="28"/>
              </w:rPr>
            </w:pPr>
            <w:r>
              <w:rPr>
                <w:rFonts w:ascii="仿宋" w:eastAsia="仿宋" w:hAnsi="仿宋" w:hint="eastAsia"/>
                <w:sz w:val="28"/>
                <w:szCs w:val="28"/>
              </w:rPr>
              <w:t>参与度</w:t>
            </w:r>
          </w:p>
          <w:p w14:paraId="3170BB68" w14:textId="77777777" w:rsidR="00485A1E" w:rsidRPr="00D942DA" w:rsidRDefault="00485A1E" w:rsidP="00FA3B29">
            <w:pPr>
              <w:spacing w:line="560" w:lineRule="exact"/>
              <w:jc w:val="center"/>
              <w:rPr>
                <w:rFonts w:ascii="仿宋" w:eastAsia="仿宋" w:hAnsi="仿宋"/>
                <w:sz w:val="28"/>
                <w:szCs w:val="28"/>
              </w:rPr>
            </w:pPr>
            <w:r>
              <w:rPr>
                <w:rFonts w:ascii="仿宋" w:eastAsia="仿宋" w:hAnsi="仿宋" w:hint="eastAsia"/>
                <w:sz w:val="28"/>
                <w:szCs w:val="28"/>
              </w:rPr>
              <w:t>（院系自评）</w:t>
            </w:r>
          </w:p>
        </w:tc>
        <w:tc>
          <w:tcPr>
            <w:tcW w:w="3406" w:type="dxa"/>
            <w:vAlign w:val="center"/>
          </w:tcPr>
          <w:p w14:paraId="4CD25F38"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hint="eastAsia"/>
                <w:sz w:val="28"/>
                <w:szCs w:val="28"/>
              </w:rPr>
              <w:t>组织4</w:t>
            </w:r>
            <w:r w:rsidRPr="00D942DA">
              <w:rPr>
                <w:rFonts w:ascii="仿宋" w:eastAsia="仿宋" w:hAnsi="仿宋"/>
                <w:sz w:val="28"/>
                <w:szCs w:val="28"/>
              </w:rPr>
              <w:t>0</w:t>
            </w:r>
            <w:r w:rsidRPr="00D942DA">
              <w:rPr>
                <w:rFonts w:ascii="仿宋" w:eastAsia="仿宋" w:hAnsi="仿宋" w:hint="eastAsia"/>
                <w:sz w:val="28"/>
                <w:szCs w:val="28"/>
              </w:rPr>
              <w:t>岁以下</w:t>
            </w:r>
            <w:r>
              <w:rPr>
                <w:rFonts w:ascii="仿宋" w:eastAsia="仿宋" w:hAnsi="仿宋" w:hint="eastAsia"/>
                <w:sz w:val="28"/>
                <w:szCs w:val="28"/>
              </w:rPr>
              <w:t>从事教学工作的</w:t>
            </w:r>
            <w:r w:rsidRPr="00D942DA">
              <w:rPr>
                <w:rFonts w:ascii="仿宋" w:eastAsia="仿宋" w:hAnsi="仿宋" w:hint="eastAsia"/>
                <w:sz w:val="28"/>
                <w:szCs w:val="28"/>
              </w:rPr>
              <w:t>青年教师参加</w:t>
            </w:r>
            <w:r>
              <w:rPr>
                <w:rFonts w:ascii="仿宋" w:eastAsia="仿宋" w:hAnsi="仿宋" w:hint="eastAsia"/>
                <w:sz w:val="28"/>
                <w:szCs w:val="28"/>
              </w:rPr>
              <w:t>学院级</w:t>
            </w:r>
            <w:r w:rsidRPr="00D942DA">
              <w:rPr>
                <w:rFonts w:ascii="仿宋" w:eastAsia="仿宋" w:hAnsi="仿宋" w:hint="eastAsia"/>
                <w:sz w:val="28"/>
                <w:szCs w:val="28"/>
              </w:rPr>
              <w:t>青教赛</w:t>
            </w:r>
            <w:r>
              <w:rPr>
                <w:rFonts w:ascii="仿宋" w:eastAsia="仿宋" w:hAnsi="仿宋" w:hint="eastAsia"/>
                <w:sz w:val="28"/>
                <w:szCs w:val="28"/>
              </w:rPr>
              <w:t>的</w:t>
            </w:r>
            <w:r w:rsidRPr="00D942DA">
              <w:rPr>
                <w:rFonts w:ascii="仿宋" w:eastAsia="仿宋" w:hAnsi="仿宋" w:hint="eastAsia"/>
                <w:sz w:val="28"/>
                <w:szCs w:val="28"/>
              </w:rPr>
              <w:t>比例</w:t>
            </w:r>
          </w:p>
        </w:tc>
        <w:tc>
          <w:tcPr>
            <w:tcW w:w="2725" w:type="dxa"/>
            <w:vAlign w:val="center"/>
          </w:tcPr>
          <w:p w14:paraId="3D9BCA66"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hint="eastAsia"/>
                <w:sz w:val="28"/>
                <w:szCs w:val="28"/>
              </w:rPr>
              <w:t>参赛率</w:t>
            </w:r>
            <w:r w:rsidRPr="00D942DA">
              <w:rPr>
                <w:rFonts w:ascii="仿宋" w:eastAsia="仿宋" w:hAnsi="仿宋"/>
                <w:sz w:val="28"/>
                <w:szCs w:val="28"/>
              </w:rPr>
              <w:t>0-</w:t>
            </w:r>
            <w:r w:rsidRPr="00D942DA">
              <w:rPr>
                <w:rFonts w:ascii="仿宋" w:eastAsia="仿宋" w:hAnsi="仿宋" w:hint="eastAsia"/>
                <w:sz w:val="28"/>
                <w:szCs w:val="28"/>
              </w:rPr>
              <w:t>1</w:t>
            </w:r>
            <w:r w:rsidRPr="00D942DA">
              <w:rPr>
                <w:rFonts w:ascii="仿宋" w:eastAsia="仿宋" w:hAnsi="仿宋"/>
                <w:sz w:val="28"/>
                <w:szCs w:val="28"/>
              </w:rPr>
              <w:t>00%</w:t>
            </w:r>
          </w:p>
          <w:p w14:paraId="1CB089D7" w14:textId="77777777" w:rsidR="00485A1E" w:rsidRPr="00C669F9" w:rsidRDefault="00485A1E" w:rsidP="00FA3B29">
            <w:pPr>
              <w:spacing w:line="560" w:lineRule="exact"/>
              <w:ind w:leftChars="-52" w:left="-15" w:hangingChars="39" w:hanging="94"/>
              <w:rPr>
                <w:rFonts w:ascii="仿宋" w:eastAsia="仿宋" w:hAnsi="仿宋"/>
                <w:sz w:val="24"/>
                <w:szCs w:val="24"/>
              </w:rPr>
            </w:pPr>
            <w:r w:rsidRPr="00C669F9">
              <w:rPr>
                <w:rFonts w:ascii="仿宋" w:eastAsia="仿宋" w:hAnsi="仿宋" w:hint="eastAsia"/>
                <w:sz w:val="24"/>
                <w:szCs w:val="24"/>
              </w:rPr>
              <w:t>（例：参评率1</w:t>
            </w:r>
            <w:r w:rsidRPr="00C669F9">
              <w:rPr>
                <w:rFonts w:ascii="仿宋" w:eastAsia="仿宋" w:hAnsi="仿宋"/>
                <w:sz w:val="24"/>
                <w:szCs w:val="24"/>
              </w:rPr>
              <w:t>0%</w:t>
            </w:r>
            <w:r w:rsidRPr="00C669F9">
              <w:rPr>
                <w:rFonts w:ascii="仿宋" w:eastAsia="仿宋" w:hAnsi="仿宋" w:hint="eastAsia"/>
                <w:sz w:val="24"/>
                <w:szCs w:val="24"/>
              </w:rPr>
              <w:t>）</w:t>
            </w:r>
          </w:p>
        </w:tc>
        <w:tc>
          <w:tcPr>
            <w:tcW w:w="1669" w:type="dxa"/>
            <w:vAlign w:val="center"/>
          </w:tcPr>
          <w:p w14:paraId="3BA4CE54"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sidRPr="00D942DA">
              <w:rPr>
                <w:rFonts w:ascii="仿宋" w:eastAsia="仿宋" w:hAnsi="仿宋"/>
                <w:sz w:val="28"/>
                <w:szCs w:val="28"/>
              </w:rPr>
              <w:t>0-</w:t>
            </w:r>
            <w:r w:rsidRPr="00D942DA">
              <w:rPr>
                <w:rFonts w:ascii="仿宋" w:eastAsia="仿宋" w:hAnsi="仿宋" w:hint="eastAsia"/>
                <w:sz w:val="28"/>
                <w:szCs w:val="28"/>
              </w:rPr>
              <w:t>1</w:t>
            </w:r>
            <w:r>
              <w:rPr>
                <w:rFonts w:ascii="仿宋" w:eastAsia="仿宋" w:hAnsi="仿宋"/>
                <w:sz w:val="28"/>
                <w:szCs w:val="28"/>
              </w:rPr>
              <w:t>0</w:t>
            </w:r>
          </w:p>
          <w:p w14:paraId="3C8C4275" w14:textId="77777777" w:rsidR="00485A1E" w:rsidRPr="00D942DA" w:rsidRDefault="00485A1E" w:rsidP="00FA3B29">
            <w:pPr>
              <w:spacing w:line="560" w:lineRule="exact"/>
              <w:ind w:leftChars="-52" w:left="-15" w:hangingChars="39" w:hanging="94"/>
              <w:jc w:val="center"/>
              <w:rPr>
                <w:rFonts w:ascii="仿宋" w:eastAsia="仿宋" w:hAnsi="仿宋"/>
                <w:sz w:val="28"/>
                <w:szCs w:val="28"/>
              </w:rPr>
            </w:pPr>
            <w:r w:rsidRPr="00C669F9">
              <w:rPr>
                <w:rFonts w:ascii="仿宋" w:eastAsia="仿宋" w:hAnsi="仿宋" w:hint="eastAsia"/>
                <w:sz w:val="24"/>
                <w:szCs w:val="24"/>
              </w:rPr>
              <w:t>（对应</w:t>
            </w:r>
            <w:r w:rsidRPr="00C669F9">
              <w:rPr>
                <w:rFonts w:ascii="仿宋" w:eastAsia="仿宋" w:hAnsi="仿宋"/>
                <w:sz w:val="24"/>
                <w:szCs w:val="24"/>
              </w:rPr>
              <w:t>1</w:t>
            </w:r>
            <w:r w:rsidRPr="00C669F9">
              <w:rPr>
                <w:rFonts w:ascii="仿宋" w:eastAsia="仿宋" w:hAnsi="仿宋" w:hint="eastAsia"/>
                <w:sz w:val="24"/>
                <w:szCs w:val="24"/>
              </w:rPr>
              <w:t>分）</w:t>
            </w:r>
          </w:p>
        </w:tc>
      </w:tr>
      <w:tr w:rsidR="00485A1E" w:rsidRPr="00D942DA" w14:paraId="2319BF3E" w14:textId="77777777" w:rsidTr="00FA3B29">
        <w:trPr>
          <w:jc w:val="center"/>
        </w:trPr>
        <w:tc>
          <w:tcPr>
            <w:tcW w:w="1131" w:type="dxa"/>
            <w:vMerge/>
            <w:vAlign w:val="center"/>
          </w:tcPr>
          <w:p w14:paraId="4E807702" w14:textId="77777777" w:rsidR="00485A1E" w:rsidRDefault="00485A1E" w:rsidP="00FA3B29">
            <w:pPr>
              <w:spacing w:line="560" w:lineRule="exact"/>
              <w:ind w:firstLine="560"/>
              <w:jc w:val="center"/>
              <w:rPr>
                <w:rFonts w:ascii="仿宋" w:eastAsia="仿宋" w:hAnsi="仿宋"/>
                <w:sz w:val="28"/>
                <w:szCs w:val="28"/>
              </w:rPr>
            </w:pPr>
          </w:p>
        </w:tc>
        <w:tc>
          <w:tcPr>
            <w:tcW w:w="3406" w:type="dxa"/>
            <w:vMerge w:val="restart"/>
            <w:vAlign w:val="center"/>
          </w:tcPr>
          <w:p w14:paraId="316268E9"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hint="eastAsia"/>
                <w:sz w:val="28"/>
                <w:szCs w:val="28"/>
              </w:rPr>
              <w:t>教学单位党政领导</w:t>
            </w:r>
            <w:r w:rsidRPr="00D942DA">
              <w:rPr>
                <w:rFonts w:ascii="仿宋" w:eastAsia="仿宋" w:hAnsi="仿宋" w:hint="eastAsia"/>
                <w:sz w:val="28"/>
                <w:szCs w:val="28"/>
              </w:rPr>
              <w:t>重视支持青教赛，为参赛选手配备指导教师</w:t>
            </w:r>
          </w:p>
        </w:tc>
        <w:tc>
          <w:tcPr>
            <w:tcW w:w="2725" w:type="dxa"/>
            <w:vAlign w:val="center"/>
          </w:tcPr>
          <w:p w14:paraId="275F7CAD" w14:textId="77777777" w:rsidR="00485A1E" w:rsidRDefault="00485A1E" w:rsidP="00FA3B29">
            <w:pPr>
              <w:spacing w:line="560" w:lineRule="exact"/>
              <w:ind w:leftChars="-52" w:left="-15" w:hangingChars="39" w:hanging="94"/>
              <w:jc w:val="center"/>
              <w:rPr>
                <w:rFonts w:ascii="仿宋" w:eastAsia="仿宋" w:hAnsi="仿宋"/>
                <w:sz w:val="24"/>
                <w:szCs w:val="24"/>
              </w:rPr>
            </w:pPr>
            <w:r w:rsidRPr="00F732F9">
              <w:rPr>
                <w:rFonts w:ascii="仿宋" w:eastAsia="仿宋" w:hAnsi="仿宋" w:hint="eastAsia"/>
                <w:sz w:val="24"/>
                <w:szCs w:val="24"/>
              </w:rPr>
              <w:t>院系党委书记、院长</w:t>
            </w:r>
          </w:p>
          <w:p w14:paraId="153EBE02" w14:textId="77777777" w:rsidR="00485A1E" w:rsidRPr="00F732F9" w:rsidRDefault="00485A1E" w:rsidP="00FA3B29">
            <w:pPr>
              <w:spacing w:line="560" w:lineRule="exact"/>
              <w:ind w:leftChars="-52" w:left="-15" w:hangingChars="39" w:hanging="94"/>
              <w:jc w:val="center"/>
              <w:rPr>
                <w:rFonts w:ascii="仿宋" w:eastAsia="仿宋" w:hAnsi="仿宋"/>
                <w:sz w:val="24"/>
                <w:szCs w:val="24"/>
              </w:rPr>
            </w:pPr>
            <w:r>
              <w:rPr>
                <w:rFonts w:ascii="仿宋" w:eastAsia="仿宋" w:hAnsi="仿宋" w:hint="eastAsia"/>
                <w:sz w:val="24"/>
                <w:szCs w:val="24"/>
              </w:rPr>
              <w:t>参与</w:t>
            </w:r>
            <w:r w:rsidRPr="00F732F9">
              <w:rPr>
                <w:rFonts w:ascii="仿宋" w:eastAsia="仿宋" w:hAnsi="仿宋" w:hint="eastAsia"/>
                <w:sz w:val="24"/>
                <w:szCs w:val="24"/>
              </w:rPr>
              <w:t>青教赛组织</w:t>
            </w:r>
            <w:r>
              <w:rPr>
                <w:rFonts w:ascii="仿宋" w:eastAsia="仿宋" w:hAnsi="仿宋" w:hint="eastAsia"/>
                <w:sz w:val="24"/>
                <w:szCs w:val="24"/>
              </w:rPr>
              <w:t>工作</w:t>
            </w:r>
          </w:p>
        </w:tc>
        <w:tc>
          <w:tcPr>
            <w:tcW w:w="1669" w:type="dxa"/>
            <w:vAlign w:val="center"/>
          </w:tcPr>
          <w:p w14:paraId="230C1F4E" w14:textId="77777777" w:rsidR="00485A1E"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5</w:t>
            </w:r>
          </w:p>
        </w:tc>
      </w:tr>
      <w:tr w:rsidR="00485A1E" w:rsidRPr="00D942DA" w14:paraId="16355712" w14:textId="77777777" w:rsidTr="00FA3B29">
        <w:trPr>
          <w:jc w:val="center"/>
        </w:trPr>
        <w:tc>
          <w:tcPr>
            <w:tcW w:w="1131" w:type="dxa"/>
            <w:vMerge/>
            <w:vAlign w:val="center"/>
          </w:tcPr>
          <w:p w14:paraId="2DCA6113" w14:textId="77777777" w:rsidR="00485A1E" w:rsidRPr="00D942DA" w:rsidRDefault="00485A1E" w:rsidP="00FA3B29">
            <w:pPr>
              <w:spacing w:line="560" w:lineRule="exact"/>
              <w:ind w:firstLine="560"/>
              <w:rPr>
                <w:rFonts w:ascii="仿宋" w:eastAsia="仿宋" w:hAnsi="仿宋"/>
                <w:sz w:val="28"/>
                <w:szCs w:val="28"/>
              </w:rPr>
            </w:pPr>
          </w:p>
        </w:tc>
        <w:tc>
          <w:tcPr>
            <w:tcW w:w="3406" w:type="dxa"/>
            <w:vMerge/>
            <w:vAlign w:val="center"/>
          </w:tcPr>
          <w:p w14:paraId="47FAEE8B" w14:textId="77777777" w:rsidR="00485A1E" w:rsidRPr="00D942DA" w:rsidRDefault="00485A1E" w:rsidP="00FA3B29">
            <w:pPr>
              <w:spacing w:line="560" w:lineRule="exact"/>
              <w:ind w:leftChars="-52" w:hangingChars="39" w:hanging="109"/>
              <w:rPr>
                <w:rFonts w:ascii="仿宋" w:eastAsia="仿宋" w:hAnsi="仿宋"/>
                <w:sz w:val="28"/>
                <w:szCs w:val="28"/>
              </w:rPr>
            </w:pPr>
          </w:p>
        </w:tc>
        <w:tc>
          <w:tcPr>
            <w:tcW w:w="2725" w:type="dxa"/>
            <w:vAlign w:val="center"/>
          </w:tcPr>
          <w:p w14:paraId="009E1FC5" w14:textId="77777777" w:rsidR="00485A1E" w:rsidRPr="00F732F9" w:rsidRDefault="00485A1E" w:rsidP="00FA3B29">
            <w:pPr>
              <w:spacing w:line="560" w:lineRule="exact"/>
              <w:ind w:leftChars="-52" w:left="-15" w:hangingChars="39" w:hanging="94"/>
              <w:jc w:val="center"/>
              <w:rPr>
                <w:rFonts w:ascii="仿宋" w:eastAsia="仿宋" w:hAnsi="仿宋"/>
                <w:sz w:val="24"/>
                <w:szCs w:val="24"/>
              </w:rPr>
            </w:pPr>
            <w:r w:rsidRPr="00F732F9">
              <w:rPr>
                <w:rFonts w:ascii="仿宋" w:eastAsia="仿宋" w:hAnsi="仿宋" w:hint="eastAsia"/>
                <w:sz w:val="24"/>
                <w:szCs w:val="24"/>
              </w:rPr>
              <w:t>工会主席组织</w:t>
            </w:r>
            <w:r>
              <w:rPr>
                <w:rFonts w:ascii="仿宋" w:eastAsia="仿宋" w:hAnsi="仿宋" w:hint="eastAsia"/>
                <w:sz w:val="24"/>
                <w:szCs w:val="24"/>
              </w:rPr>
              <w:t>青教赛</w:t>
            </w:r>
          </w:p>
        </w:tc>
        <w:tc>
          <w:tcPr>
            <w:tcW w:w="1669" w:type="dxa"/>
            <w:vAlign w:val="center"/>
          </w:tcPr>
          <w:p w14:paraId="4D3570CD" w14:textId="77777777" w:rsidR="00485A1E"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2</w:t>
            </w:r>
          </w:p>
        </w:tc>
      </w:tr>
      <w:tr w:rsidR="00485A1E" w:rsidRPr="00D942DA" w14:paraId="3889F55A" w14:textId="77777777" w:rsidTr="00FA3B29">
        <w:trPr>
          <w:jc w:val="center"/>
        </w:trPr>
        <w:tc>
          <w:tcPr>
            <w:tcW w:w="1131" w:type="dxa"/>
            <w:vMerge/>
            <w:vAlign w:val="center"/>
          </w:tcPr>
          <w:p w14:paraId="175A1061" w14:textId="77777777" w:rsidR="00485A1E" w:rsidRPr="00D942DA" w:rsidRDefault="00485A1E" w:rsidP="00FA3B29">
            <w:pPr>
              <w:spacing w:line="560" w:lineRule="exact"/>
              <w:ind w:firstLine="560"/>
              <w:rPr>
                <w:rFonts w:ascii="仿宋" w:eastAsia="仿宋" w:hAnsi="仿宋"/>
                <w:sz w:val="28"/>
                <w:szCs w:val="28"/>
              </w:rPr>
            </w:pPr>
          </w:p>
        </w:tc>
        <w:tc>
          <w:tcPr>
            <w:tcW w:w="3406" w:type="dxa"/>
            <w:vMerge/>
            <w:vAlign w:val="center"/>
          </w:tcPr>
          <w:p w14:paraId="75330D9C" w14:textId="77777777" w:rsidR="00485A1E" w:rsidRPr="00D942DA" w:rsidRDefault="00485A1E" w:rsidP="00FA3B29">
            <w:pPr>
              <w:spacing w:line="560" w:lineRule="exact"/>
              <w:ind w:leftChars="-52" w:hangingChars="39" w:hanging="109"/>
              <w:rPr>
                <w:rFonts w:ascii="仿宋" w:eastAsia="仿宋" w:hAnsi="仿宋"/>
                <w:sz w:val="28"/>
                <w:szCs w:val="28"/>
              </w:rPr>
            </w:pPr>
          </w:p>
        </w:tc>
        <w:tc>
          <w:tcPr>
            <w:tcW w:w="2725" w:type="dxa"/>
            <w:vAlign w:val="center"/>
          </w:tcPr>
          <w:p w14:paraId="429E189A" w14:textId="77777777" w:rsidR="00485A1E" w:rsidRPr="00F732F9" w:rsidRDefault="00485A1E" w:rsidP="00FA3B29">
            <w:pPr>
              <w:spacing w:line="560" w:lineRule="exact"/>
              <w:ind w:leftChars="-52" w:left="-15" w:hangingChars="39" w:hanging="94"/>
              <w:jc w:val="center"/>
              <w:rPr>
                <w:rFonts w:ascii="仿宋" w:eastAsia="仿宋" w:hAnsi="仿宋"/>
                <w:sz w:val="24"/>
                <w:szCs w:val="24"/>
              </w:rPr>
            </w:pPr>
            <w:r w:rsidRPr="00F732F9">
              <w:rPr>
                <w:rFonts w:ascii="仿宋" w:eastAsia="仿宋" w:hAnsi="仿宋" w:hint="eastAsia"/>
                <w:sz w:val="24"/>
                <w:szCs w:val="24"/>
              </w:rPr>
              <w:t>为参赛选手配备指导教师</w:t>
            </w:r>
            <w:r>
              <w:rPr>
                <w:rFonts w:ascii="仿宋" w:eastAsia="仿宋" w:hAnsi="仿宋" w:hint="eastAsia"/>
                <w:sz w:val="24"/>
                <w:szCs w:val="24"/>
              </w:rPr>
              <w:t>，开展</w:t>
            </w:r>
            <w:r w:rsidRPr="00F732F9">
              <w:rPr>
                <w:rFonts w:ascii="仿宋" w:eastAsia="仿宋" w:hAnsi="仿宋" w:hint="eastAsia"/>
                <w:sz w:val="24"/>
                <w:szCs w:val="24"/>
              </w:rPr>
              <w:t>培训磨课</w:t>
            </w:r>
          </w:p>
        </w:tc>
        <w:tc>
          <w:tcPr>
            <w:tcW w:w="1669" w:type="dxa"/>
            <w:vAlign w:val="center"/>
          </w:tcPr>
          <w:p w14:paraId="46229A65" w14:textId="77777777" w:rsidR="00485A1E" w:rsidRPr="00D942DA" w:rsidRDefault="00485A1E" w:rsidP="00FA3B29">
            <w:pPr>
              <w:spacing w:line="560" w:lineRule="exact"/>
              <w:ind w:leftChars="-52" w:hangingChars="39" w:hanging="109"/>
              <w:jc w:val="center"/>
              <w:rPr>
                <w:rFonts w:ascii="仿宋" w:eastAsia="仿宋" w:hAnsi="仿宋"/>
                <w:sz w:val="28"/>
                <w:szCs w:val="28"/>
              </w:rPr>
            </w:pPr>
            <w:r>
              <w:rPr>
                <w:rFonts w:ascii="仿宋" w:eastAsia="仿宋" w:hAnsi="仿宋"/>
                <w:sz w:val="28"/>
                <w:szCs w:val="28"/>
              </w:rPr>
              <w:t>3</w:t>
            </w:r>
          </w:p>
        </w:tc>
      </w:tr>
    </w:tbl>
    <w:p w14:paraId="1F963D50" w14:textId="77777777" w:rsidR="00485A1E" w:rsidRDefault="00485A1E" w:rsidP="00485A1E">
      <w:pPr>
        <w:pStyle w:val="a3"/>
        <w:shd w:val="clear" w:color="auto" w:fill="FFFFFF"/>
        <w:snapToGrid w:val="0"/>
        <w:spacing w:before="0" w:beforeAutospacing="0" w:after="0" w:afterAutospacing="0" w:line="540" w:lineRule="exact"/>
        <w:ind w:right="1124"/>
        <w:jc w:val="right"/>
        <w:rPr>
          <w:rFonts w:ascii="仿宋" w:eastAsia="仿宋" w:hAnsi="仿宋"/>
          <w:b/>
          <w:bCs/>
          <w:sz w:val="28"/>
          <w:szCs w:val="28"/>
        </w:rPr>
      </w:pPr>
    </w:p>
    <w:p w14:paraId="61BAE1B4" w14:textId="77777777" w:rsidR="00485A1E" w:rsidRDefault="00485A1E" w:rsidP="00485A1E">
      <w:pPr>
        <w:widowControl/>
        <w:jc w:val="left"/>
        <w:rPr>
          <w:rFonts w:ascii="仿宋" w:eastAsia="仿宋" w:hAnsi="仿宋" w:cs="宋体"/>
          <w:b/>
          <w:bCs/>
          <w:kern w:val="0"/>
          <w:sz w:val="28"/>
          <w:szCs w:val="28"/>
        </w:rPr>
      </w:pPr>
      <w:r>
        <w:rPr>
          <w:rFonts w:ascii="仿宋" w:eastAsia="仿宋" w:hAnsi="仿宋"/>
          <w:b/>
          <w:bCs/>
          <w:sz w:val="28"/>
          <w:szCs w:val="28"/>
        </w:rPr>
        <w:br w:type="page"/>
      </w:r>
    </w:p>
    <w:p w14:paraId="5971A6B5" w14:textId="77777777" w:rsidR="00485A1E" w:rsidRDefault="00485A1E" w:rsidP="00485A1E">
      <w:pPr>
        <w:pStyle w:val="a3"/>
        <w:shd w:val="clear" w:color="auto" w:fill="FFFFFF"/>
        <w:snapToGrid w:val="0"/>
        <w:spacing w:before="0" w:beforeAutospacing="0" w:after="0" w:afterAutospacing="0" w:line="560" w:lineRule="exact"/>
        <w:ind w:right="1123" w:firstLine="585"/>
        <w:jc w:val="both"/>
        <w:rPr>
          <w:rFonts w:ascii="仿宋" w:eastAsia="仿宋" w:hAnsi="仿宋"/>
          <w:b/>
          <w:bCs/>
          <w:sz w:val="28"/>
          <w:szCs w:val="28"/>
        </w:rPr>
      </w:pPr>
      <w:r>
        <w:rPr>
          <w:rFonts w:ascii="仿宋" w:eastAsia="仿宋" w:hAnsi="仿宋" w:hint="eastAsia"/>
          <w:b/>
          <w:bCs/>
          <w:sz w:val="28"/>
          <w:szCs w:val="28"/>
        </w:rPr>
        <w:lastRenderedPageBreak/>
        <w:t>六、参加北京青教赛的奖励</w:t>
      </w:r>
    </w:p>
    <w:p w14:paraId="7815524E" w14:textId="77777777" w:rsidR="00485A1E" w:rsidRPr="0063271E" w:rsidRDefault="00485A1E" w:rsidP="00485A1E">
      <w:pPr>
        <w:pStyle w:val="a3"/>
        <w:shd w:val="clear" w:color="auto" w:fill="FFFFFF"/>
        <w:snapToGrid w:val="0"/>
        <w:spacing w:before="0" w:beforeAutospacing="0" w:after="0" w:afterAutospacing="0" w:line="560" w:lineRule="exact"/>
        <w:ind w:right="-52" w:firstLineChars="200" w:firstLine="560"/>
        <w:jc w:val="both"/>
        <w:rPr>
          <w:rFonts w:ascii="仿宋" w:eastAsia="仿宋" w:hAnsi="仿宋"/>
          <w:sz w:val="28"/>
          <w:szCs w:val="28"/>
        </w:rPr>
      </w:pPr>
      <w:r w:rsidRPr="0063271E">
        <w:rPr>
          <w:rFonts w:ascii="仿宋" w:eastAsia="仿宋" w:hAnsi="仿宋" w:hint="eastAsia"/>
          <w:sz w:val="28"/>
          <w:szCs w:val="28"/>
        </w:rPr>
        <w:t>北京高校青教赛，由北京市委教育工委、市教委、市教育工会和教育部全国高校教师网络培训中心主办，每两年举办一届比赛。</w:t>
      </w:r>
      <w:r w:rsidRPr="0063271E">
        <w:rPr>
          <w:rFonts w:ascii="仿宋" w:eastAsia="仿宋" w:hAnsi="仿宋"/>
          <w:sz w:val="28"/>
          <w:szCs w:val="28"/>
        </w:rPr>
        <w:t>1995年至2023年共举办13届青教赛。2021年至2023年举办两届管理岗位青年教职工职业能力竞赛（青管赛）。</w:t>
      </w:r>
    </w:p>
    <w:p w14:paraId="65037165"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比赛设立四个类别：文科类、理科类、工科类、医科类。“北京高校思想政治理论课教学基本功大赛”优胜者由市委教育工委宣教处推荐参赛。</w:t>
      </w:r>
    </w:p>
    <w:p w14:paraId="502221A8"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比赛以“上好一门课”为赛事理念，评价环节由教学设计、现场展示和教学反思三部分组成，三部分权重分别为</w:t>
      </w:r>
      <w:r w:rsidRPr="0063271E">
        <w:rPr>
          <w:rFonts w:ascii="仿宋" w:eastAsia="仿宋" w:hAnsi="仿宋"/>
          <w:sz w:val="28"/>
          <w:szCs w:val="28"/>
        </w:rPr>
        <w:t>30分、65分、5分。随机抽选教案，现场展示五选一。</w:t>
      </w:r>
    </w:p>
    <w:p w14:paraId="48720E6F"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比赛分设一、二、三等奖，最佳教案奖、最佳教学演示奖、最受学生欢迎奖，优秀指导教师奖（一等奖获奖选手的指导教师）和优秀组织奖。比赛中开展教育教学法论文征集评选。</w:t>
      </w:r>
    </w:p>
    <w:p w14:paraId="5AA0A173"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各类别排名第一的选手（共</w:t>
      </w:r>
      <w:r w:rsidRPr="0063271E">
        <w:rPr>
          <w:rFonts w:ascii="仿宋" w:eastAsia="仿宋" w:hAnsi="仿宋"/>
          <w:sz w:val="28"/>
          <w:szCs w:val="28"/>
        </w:rPr>
        <w:t>4名）由市教育工会按程序优先向北京市总工会推荐申报首都劳动奖章。各类别一等奖第一名，推荐参加全国青教赛。</w:t>
      </w:r>
    </w:p>
    <w:p w14:paraId="5F5E8C8C"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sz w:val="28"/>
          <w:szCs w:val="28"/>
        </w:rPr>
        <w:t>2017年基于京赛获奖选手，挂牌建设北京高校青年教师教研工作室。迄今已建立13个“示范教研工作室”、16个“先进教研工作室”、196个“创新教研工作室”。</w:t>
      </w:r>
    </w:p>
    <w:p w14:paraId="4942B38C" w14:textId="77777777" w:rsidR="00485A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sz w:val="28"/>
          <w:szCs w:val="28"/>
        </w:rPr>
        <w:t>2022年10月出台《北京高校青年教师教研工作室建设的管理办法（试行）》，分别给予启动专项经费40万元（国赛一等奖）、20万元（京赛一等奖第一名）、8万元（京赛一等奖）。</w:t>
      </w:r>
    </w:p>
    <w:p w14:paraId="1EEECFCA" w14:textId="77777777" w:rsidR="00485A1E" w:rsidRDefault="00485A1E" w:rsidP="00485A1E">
      <w:pPr>
        <w:widowControl/>
        <w:jc w:val="left"/>
        <w:rPr>
          <w:rFonts w:ascii="仿宋" w:eastAsia="仿宋" w:hAnsi="仿宋" w:cs="宋体"/>
          <w:kern w:val="0"/>
          <w:sz w:val="28"/>
          <w:szCs w:val="28"/>
        </w:rPr>
      </w:pPr>
      <w:r>
        <w:rPr>
          <w:rFonts w:ascii="仿宋" w:eastAsia="仿宋" w:hAnsi="仿宋"/>
          <w:sz w:val="28"/>
          <w:szCs w:val="28"/>
        </w:rPr>
        <w:br w:type="page"/>
      </w:r>
    </w:p>
    <w:p w14:paraId="4AA62843" w14:textId="77777777" w:rsidR="00485A1E" w:rsidRPr="0063271E" w:rsidRDefault="00485A1E" w:rsidP="00485A1E">
      <w:pPr>
        <w:pStyle w:val="a3"/>
        <w:shd w:val="clear" w:color="auto" w:fill="FFFFFF"/>
        <w:snapToGrid w:val="0"/>
        <w:spacing w:before="0" w:beforeAutospacing="0" w:after="0" w:afterAutospacing="0" w:line="560" w:lineRule="exact"/>
        <w:ind w:right="-52" w:firstLine="562"/>
        <w:jc w:val="both"/>
        <w:rPr>
          <w:rFonts w:ascii="仿宋" w:eastAsia="仿宋" w:hAnsi="仿宋"/>
          <w:sz w:val="28"/>
          <w:szCs w:val="28"/>
        </w:rPr>
      </w:pPr>
      <w:r>
        <w:rPr>
          <w:rFonts w:ascii="仿宋" w:eastAsia="仿宋" w:hAnsi="仿宋" w:hint="eastAsia"/>
          <w:b/>
          <w:bCs/>
          <w:sz w:val="28"/>
          <w:szCs w:val="28"/>
        </w:rPr>
        <w:lastRenderedPageBreak/>
        <w:t>七、参加全国青教赛的奖励</w:t>
      </w:r>
    </w:p>
    <w:p w14:paraId="63636ECD"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全国高校青年教师教学竞赛，由中华全国总工会、教育部联合主办，每两年举办一届比赛。</w:t>
      </w:r>
      <w:r w:rsidRPr="0063271E">
        <w:rPr>
          <w:rFonts w:ascii="仿宋" w:eastAsia="仿宋" w:hAnsi="仿宋"/>
          <w:sz w:val="28"/>
          <w:szCs w:val="28"/>
        </w:rPr>
        <w:t>2012年至2023年共举办6届比赛。</w:t>
      </w:r>
    </w:p>
    <w:p w14:paraId="789E8DDA"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sz w:val="28"/>
          <w:szCs w:val="28"/>
        </w:rPr>
        <w:t>2023年4月，第六届全国高校青年教师教学竞赛决赛在清华大学落下帷幕，1800多所高校近50万名青年教师参加各层级选拔赛，最终158名选手参加决赛。</w:t>
      </w:r>
      <w:r w:rsidRPr="00113D21">
        <w:rPr>
          <w:rFonts w:ascii="仿宋" w:eastAsia="仿宋" w:hAnsi="仿宋" w:hint="eastAsia"/>
          <w:sz w:val="28"/>
          <w:szCs w:val="28"/>
        </w:rPr>
        <w:t>目前，青年教师教学竞赛已经成为参与面最广、学科门类最全、组织规模最大的全国性高水平教学类竞赛，被纳入全国总工会“十四五”全国引领性劳动和技能竞赛，为一大批青年教师提供了实践历练、成长成才的广阔舞台，不断推动健全青年教师培训机制、完善激励措施、打通晋升通道。</w:t>
      </w:r>
    </w:p>
    <w:p w14:paraId="75B4ED29"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Pr>
          <w:rFonts w:ascii="仿宋" w:eastAsia="仿宋" w:hAnsi="仿宋" w:hint="eastAsia"/>
          <w:sz w:val="28"/>
          <w:szCs w:val="28"/>
        </w:rPr>
        <w:t>全国青教赛</w:t>
      </w:r>
      <w:r w:rsidRPr="0063271E">
        <w:rPr>
          <w:rFonts w:ascii="仿宋" w:eastAsia="仿宋" w:hAnsi="仿宋" w:hint="eastAsia"/>
          <w:sz w:val="28"/>
          <w:szCs w:val="28"/>
        </w:rPr>
        <w:t>设立两个阶段（以第六届高校赛为例）：初赛阶段由各省市开展教学竞赛，选拔优秀选手参加决赛。各省在每个组别各推荐</w:t>
      </w:r>
      <w:r w:rsidRPr="0063271E">
        <w:rPr>
          <w:rFonts w:ascii="仿宋" w:eastAsia="仿宋" w:hAnsi="仿宋"/>
          <w:sz w:val="28"/>
          <w:szCs w:val="28"/>
        </w:rPr>
        <w:t>1名选手。</w:t>
      </w:r>
      <w:r w:rsidRPr="0063271E">
        <w:rPr>
          <w:rFonts w:ascii="仿宋" w:eastAsia="仿宋" w:hAnsi="仿宋" w:hint="eastAsia"/>
          <w:sz w:val="28"/>
          <w:szCs w:val="28"/>
        </w:rPr>
        <w:t>决赛阶段由全总和教育部主办，中国教科文卫体工会、教育部教师工作司承办，北京市教育工会、清华大学协办。</w:t>
      </w:r>
    </w:p>
    <w:p w14:paraId="38FB3F99"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竞赛设立五个组别：文科、理科、工科、医科和思想政治课专项。决赛内容以“上好一门课”为竞赛理念，由教学设计、课堂教学和教学反思三部分组成，分数分别为</w:t>
      </w:r>
      <w:r w:rsidRPr="0063271E">
        <w:rPr>
          <w:rFonts w:ascii="仿宋" w:eastAsia="仿宋" w:hAnsi="仿宋"/>
          <w:sz w:val="28"/>
          <w:szCs w:val="28"/>
        </w:rPr>
        <w:t>20分、75分、5分。随机抽选教案，现场展示</w:t>
      </w:r>
      <w:r>
        <w:rPr>
          <w:rFonts w:ascii="仿宋" w:eastAsia="仿宋" w:hAnsi="仿宋" w:hint="eastAsia"/>
          <w:sz w:val="28"/>
          <w:szCs w:val="28"/>
        </w:rPr>
        <w:t>十六</w:t>
      </w:r>
      <w:r w:rsidRPr="0063271E">
        <w:rPr>
          <w:rFonts w:ascii="仿宋" w:eastAsia="仿宋" w:hAnsi="仿宋"/>
          <w:sz w:val="28"/>
          <w:szCs w:val="28"/>
        </w:rPr>
        <w:t>选一。</w:t>
      </w:r>
    </w:p>
    <w:p w14:paraId="19C3943F"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各组别评出一等奖</w:t>
      </w:r>
      <w:r w:rsidRPr="0063271E">
        <w:rPr>
          <w:rFonts w:ascii="仿宋" w:eastAsia="仿宋" w:hAnsi="仿宋"/>
          <w:sz w:val="28"/>
          <w:szCs w:val="28"/>
        </w:rPr>
        <w:t>5名、二等奖10名，其余为三等奖。</w:t>
      </w:r>
    </w:p>
    <w:p w14:paraId="7F1AE92F"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为所有获奖选手颁发奖杯证书，在教师职称评审中体现教育教学实绩，在相关荣誉表彰等方面予以倾斜。</w:t>
      </w:r>
    </w:p>
    <w:p w14:paraId="4670A809" w14:textId="77777777" w:rsidR="00485A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r w:rsidRPr="0063271E">
        <w:rPr>
          <w:rFonts w:ascii="仿宋" w:eastAsia="仿宋" w:hAnsi="仿宋" w:hint="eastAsia"/>
          <w:sz w:val="28"/>
          <w:szCs w:val="28"/>
        </w:rPr>
        <w:t>对各组别一等奖第一名且符合条件的选手，可在次年五一集中表彰时，申报“全国五一劳动奖章”。</w:t>
      </w:r>
    </w:p>
    <w:p w14:paraId="6AEB33C3" w14:textId="77777777" w:rsidR="00485A1E" w:rsidRDefault="00485A1E" w:rsidP="00485A1E">
      <w:pPr>
        <w:widowControl/>
        <w:jc w:val="left"/>
        <w:rPr>
          <w:rFonts w:ascii="仿宋" w:eastAsia="仿宋" w:hAnsi="仿宋" w:cs="宋体"/>
          <w:kern w:val="0"/>
          <w:sz w:val="28"/>
          <w:szCs w:val="28"/>
        </w:rPr>
      </w:pPr>
      <w:r>
        <w:rPr>
          <w:rFonts w:ascii="仿宋" w:eastAsia="仿宋" w:hAnsi="仿宋"/>
          <w:sz w:val="28"/>
          <w:szCs w:val="28"/>
        </w:rPr>
        <w:br w:type="page"/>
      </w:r>
    </w:p>
    <w:p w14:paraId="5C2DBF84" w14:textId="77777777" w:rsidR="00485A1E" w:rsidRDefault="00485A1E" w:rsidP="00485A1E">
      <w:pPr>
        <w:spacing w:line="500" w:lineRule="exact"/>
        <w:ind w:firstLineChars="900" w:firstLine="2880"/>
        <w:rPr>
          <w:rFonts w:ascii="黑体" w:eastAsia="黑体" w:hAnsi="黑体"/>
          <w:b/>
          <w:bCs/>
          <w:sz w:val="44"/>
        </w:rPr>
      </w:pPr>
      <w:r w:rsidRPr="007E5A24">
        <w:rPr>
          <w:b/>
          <w:bCs/>
          <w:noProof/>
          <w:sz w:val="32"/>
        </w:rPr>
        <w:lastRenderedPageBreak/>
        <mc:AlternateContent>
          <mc:Choice Requires="wps">
            <w:drawing>
              <wp:anchor distT="0" distB="0" distL="114300" distR="114300" simplePos="0" relativeHeight="251659264" behindDoc="0" locked="0" layoutInCell="1" allowOverlap="1" wp14:anchorId="7C1BCC52" wp14:editId="517A60AC">
                <wp:simplePos x="0" y="0"/>
                <wp:positionH relativeFrom="column">
                  <wp:posOffset>5080</wp:posOffset>
                </wp:positionH>
                <wp:positionV relativeFrom="paragraph">
                  <wp:posOffset>-629285</wp:posOffset>
                </wp:positionV>
                <wp:extent cx="979805" cy="792480"/>
                <wp:effectExtent l="8255" t="11430" r="12065" b="57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792480"/>
                        </a:xfrm>
                        <a:prstGeom prst="rect">
                          <a:avLst/>
                        </a:prstGeom>
                        <a:solidFill>
                          <a:srgbClr val="FFFFFF"/>
                        </a:solidFill>
                        <a:ln w="9525">
                          <a:solidFill>
                            <a:srgbClr val="000000"/>
                          </a:solidFill>
                          <a:miter lim="800000"/>
                          <a:headEnd/>
                          <a:tailEnd/>
                        </a:ln>
                      </wps:spPr>
                      <wps:txbx>
                        <w:txbxContent>
                          <w:p w14:paraId="2BDEB1CC"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1BCC52" id="文本框 1" o:spid="_x0000_s1027" type="#_x0000_t202" style="position:absolute;left:0;text-align:left;margin-left:.4pt;margin-top:-49.55pt;width:77.15pt;height:62.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">
                <v:textbox style="mso-fit-shape-to-text:t">
                  <w:txbxContent>
                    <w:p w14:paraId="2BDEB1CC"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2</w:t>
                      </w:r>
                    </w:p>
                  </w:txbxContent>
                </v:textbox>
              </v:shape>
            </w:pict>
          </mc:Fallback>
        </mc:AlternateContent>
      </w:r>
      <w:r>
        <w:rPr>
          <w:rFonts w:ascii="黑体" w:eastAsia="黑体" w:hAnsi="黑体" w:hint="eastAsia"/>
          <w:b/>
          <w:bCs/>
          <w:sz w:val="44"/>
        </w:rPr>
        <w:t>北京师范大学</w:t>
      </w:r>
    </w:p>
    <w:p w14:paraId="62191892" w14:textId="77777777" w:rsidR="00485A1E" w:rsidRDefault="00485A1E" w:rsidP="00485A1E">
      <w:pPr>
        <w:spacing w:line="500" w:lineRule="exact"/>
        <w:jc w:val="center"/>
        <w:rPr>
          <w:rFonts w:ascii="黑体" w:eastAsia="黑体" w:hAnsi="黑体"/>
          <w:b/>
          <w:bCs/>
          <w:sz w:val="44"/>
        </w:rPr>
      </w:pPr>
      <w:r>
        <w:rPr>
          <w:rFonts w:ascii="黑体" w:eastAsia="黑体" w:hAnsi="黑体" w:hint="eastAsia"/>
          <w:b/>
          <w:bCs/>
          <w:sz w:val="44"/>
        </w:rPr>
        <w:t xml:space="preserve"> </w:t>
      </w:r>
      <w:r>
        <w:rPr>
          <w:rFonts w:ascii="黑体" w:eastAsia="黑体" w:hAnsi="黑体"/>
          <w:b/>
          <w:bCs/>
          <w:sz w:val="44"/>
        </w:rPr>
        <w:t xml:space="preserve"> </w:t>
      </w:r>
      <w:r>
        <w:rPr>
          <w:rFonts w:ascii="黑体" w:eastAsia="黑体" w:hAnsi="黑体" w:hint="eastAsia"/>
          <w:b/>
          <w:bCs/>
          <w:sz w:val="44"/>
        </w:rPr>
        <w:t>校级青教赛参赛</w:t>
      </w:r>
      <w:r w:rsidRPr="006D174F">
        <w:rPr>
          <w:rFonts w:ascii="黑体" w:eastAsia="黑体" w:hAnsi="黑体" w:hint="eastAsia"/>
          <w:b/>
          <w:bCs/>
          <w:sz w:val="44"/>
        </w:rPr>
        <w:t>选手报名表</w:t>
      </w:r>
    </w:p>
    <w:p w14:paraId="77D08F46" w14:textId="77777777" w:rsidR="00485A1E" w:rsidRPr="00387690" w:rsidRDefault="00485A1E" w:rsidP="00485A1E">
      <w:pPr>
        <w:spacing w:line="500" w:lineRule="exact"/>
        <w:jc w:val="center"/>
        <w:rPr>
          <w:rFonts w:ascii="宋体" w:hAnsi="宋体"/>
          <w:b/>
          <w:bCs/>
          <w:sz w:val="28"/>
          <w:szCs w:val="28"/>
        </w:rPr>
      </w:pP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206"/>
        <w:gridCol w:w="1413"/>
        <w:gridCol w:w="1380"/>
        <w:gridCol w:w="1480"/>
        <w:gridCol w:w="2259"/>
      </w:tblGrid>
      <w:tr w:rsidR="00485A1E" w:rsidRPr="00003210" w14:paraId="246FDEB7" w14:textId="77777777" w:rsidTr="00FA3B29">
        <w:trPr>
          <w:cantSplit/>
          <w:trHeight w:val="436"/>
          <w:jc w:val="center"/>
        </w:trPr>
        <w:tc>
          <w:tcPr>
            <w:tcW w:w="1483" w:type="dxa"/>
            <w:vAlign w:val="center"/>
          </w:tcPr>
          <w:p w14:paraId="17156266"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参赛组别</w:t>
            </w:r>
          </w:p>
        </w:tc>
        <w:tc>
          <w:tcPr>
            <w:tcW w:w="7738" w:type="dxa"/>
            <w:gridSpan w:val="5"/>
            <w:vAlign w:val="center"/>
          </w:tcPr>
          <w:p w14:paraId="2A6CA12C"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本文组□</w:t>
            </w:r>
            <w:r w:rsidRPr="00797FCC">
              <w:rPr>
                <w:rFonts w:ascii="宋体" w:eastAsia="宋体" w:hAnsi="宋体"/>
                <w:bCs/>
                <w:sz w:val="28"/>
              </w:rPr>
              <w:t xml:space="preserve">   </w:t>
            </w:r>
            <w:r w:rsidRPr="00797FCC">
              <w:rPr>
                <w:rFonts w:ascii="宋体" w:eastAsia="宋体" w:hAnsi="宋体" w:hint="eastAsia"/>
                <w:bCs/>
                <w:sz w:val="28"/>
              </w:rPr>
              <w:t xml:space="preserve">本理组□ </w:t>
            </w:r>
            <w:r w:rsidRPr="00797FCC">
              <w:rPr>
                <w:rFonts w:ascii="宋体" w:eastAsia="宋体" w:hAnsi="宋体"/>
                <w:bCs/>
                <w:sz w:val="28"/>
              </w:rPr>
              <w:t xml:space="preserve">  </w:t>
            </w:r>
            <w:r w:rsidRPr="00797FCC">
              <w:rPr>
                <w:rFonts w:ascii="宋体" w:eastAsia="宋体" w:hAnsi="宋体" w:hint="eastAsia"/>
                <w:bCs/>
                <w:sz w:val="28"/>
              </w:rPr>
              <w:t xml:space="preserve">研文组□ </w:t>
            </w:r>
            <w:r w:rsidRPr="00797FCC">
              <w:rPr>
                <w:rFonts w:ascii="宋体" w:eastAsia="宋体" w:hAnsi="宋体"/>
                <w:bCs/>
                <w:sz w:val="28"/>
              </w:rPr>
              <w:t xml:space="preserve">  </w:t>
            </w:r>
            <w:r w:rsidRPr="00797FCC">
              <w:rPr>
                <w:rFonts w:ascii="宋体" w:eastAsia="宋体" w:hAnsi="宋体" w:hint="eastAsia"/>
                <w:bCs/>
                <w:sz w:val="28"/>
              </w:rPr>
              <w:t>研理组□</w:t>
            </w:r>
          </w:p>
        </w:tc>
      </w:tr>
      <w:tr w:rsidR="00485A1E" w:rsidRPr="00003210" w14:paraId="75C36246" w14:textId="77777777" w:rsidTr="00FA3B29">
        <w:trPr>
          <w:cantSplit/>
          <w:trHeight w:val="464"/>
          <w:jc w:val="center"/>
        </w:trPr>
        <w:tc>
          <w:tcPr>
            <w:tcW w:w="1483" w:type="dxa"/>
          </w:tcPr>
          <w:p w14:paraId="72BFE220"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推荐单位</w:t>
            </w:r>
          </w:p>
        </w:tc>
        <w:tc>
          <w:tcPr>
            <w:tcW w:w="7738" w:type="dxa"/>
            <w:gridSpan w:val="5"/>
          </w:tcPr>
          <w:p w14:paraId="4652E90D" w14:textId="77777777" w:rsidR="00485A1E" w:rsidRPr="00797FCC" w:rsidRDefault="00485A1E" w:rsidP="00FA3B29">
            <w:pPr>
              <w:spacing w:line="560" w:lineRule="exact"/>
              <w:jc w:val="left"/>
              <w:rPr>
                <w:rFonts w:ascii="宋体" w:eastAsia="宋体" w:hAnsi="宋体"/>
                <w:bCs/>
                <w:sz w:val="28"/>
              </w:rPr>
            </w:pPr>
          </w:p>
        </w:tc>
      </w:tr>
      <w:tr w:rsidR="00485A1E" w:rsidRPr="00003210" w14:paraId="6B52A7CA" w14:textId="77777777" w:rsidTr="00FA3B29">
        <w:trPr>
          <w:cantSplit/>
          <w:trHeight w:val="464"/>
          <w:jc w:val="center"/>
        </w:trPr>
        <w:tc>
          <w:tcPr>
            <w:tcW w:w="1483" w:type="dxa"/>
          </w:tcPr>
          <w:p w14:paraId="639E0D5D"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选手姓名</w:t>
            </w:r>
          </w:p>
        </w:tc>
        <w:tc>
          <w:tcPr>
            <w:tcW w:w="1206" w:type="dxa"/>
          </w:tcPr>
          <w:p w14:paraId="4173A564" w14:textId="77777777" w:rsidR="00485A1E" w:rsidRPr="00797FCC" w:rsidRDefault="00485A1E" w:rsidP="00FA3B29">
            <w:pPr>
              <w:spacing w:line="560" w:lineRule="exact"/>
              <w:jc w:val="center"/>
              <w:rPr>
                <w:rFonts w:ascii="宋体" w:eastAsia="宋体" w:hAnsi="宋体"/>
                <w:bCs/>
                <w:sz w:val="28"/>
              </w:rPr>
            </w:pPr>
          </w:p>
        </w:tc>
        <w:tc>
          <w:tcPr>
            <w:tcW w:w="1413" w:type="dxa"/>
          </w:tcPr>
          <w:p w14:paraId="0C9CC9CB"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性别</w:t>
            </w:r>
          </w:p>
        </w:tc>
        <w:tc>
          <w:tcPr>
            <w:tcW w:w="1380" w:type="dxa"/>
          </w:tcPr>
          <w:p w14:paraId="75F629C3" w14:textId="77777777" w:rsidR="00485A1E" w:rsidRPr="00797FCC" w:rsidRDefault="00485A1E" w:rsidP="00FA3B29">
            <w:pPr>
              <w:spacing w:line="560" w:lineRule="exact"/>
              <w:jc w:val="center"/>
              <w:rPr>
                <w:rFonts w:ascii="宋体" w:eastAsia="宋体" w:hAnsi="宋体"/>
                <w:bCs/>
                <w:sz w:val="28"/>
              </w:rPr>
            </w:pPr>
          </w:p>
        </w:tc>
        <w:tc>
          <w:tcPr>
            <w:tcW w:w="1480" w:type="dxa"/>
          </w:tcPr>
          <w:p w14:paraId="7FAD26CE" w14:textId="77777777" w:rsidR="00485A1E" w:rsidRPr="00055187" w:rsidRDefault="00485A1E" w:rsidP="00FA3B29">
            <w:pPr>
              <w:spacing w:line="560" w:lineRule="exact"/>
              <w:jc w:val="center"/>
              <w:rPr>
                <w:rFonts w:ascii="宋体" w:hAnsi="宋体"/>
                <w:bCs/>
                <w:sz w:val="28"/>
              </w:rPr>
            </w:pPr>
            <w:r w:rsidRPr="00055187">
              <w:rPr>
                <w:rFonts w:ascii="宋体" w:hAnsi="宋体" w:hint="eastAsia"/>
                <w:bCs/>
                <w:sz w:val="28"/>
              </w:rPr>
              <w:t>出生日期</w:t>
            </w:r>
          </w:p>
        </w:tc>
        <w:tc>
          <w:tcPr>
            <w:tcW w:w="2259" w:type="dxa"/>
          </w:tcPr>
          <w:p w14:paraId="30B6AE8A" w14:textId="77777777" w:rsidR="00485A1E" w:rsidRPr="00055187" w:rsidRDefault="00485A1E" w:rsidP="00FA3B29">
            <w:pPr>
              <w:spacing w:line="560" w:lineRule="exact"/>
              <w:jc w:val="right"/>
              <w:rPr>
                <w:rFonts w:ascii="宋体" w:hAnsi="宋体"/>
                <w:bCs/>
                <w:sz w:val="28"/>
              </w:rPr>
            </w:pPr>
            <w:r w:rsidRPr="00055187">
              <w:rPr>
                <w:rFonts w:ascii="宋体" w:hAnsi="宋体" w:hint="eastAsia"/>
                <w:bCs/>
                <w:sz w:val="28"/>
              </w:rPr>
              <w:t>年</w:t>
            </w:r>
            <w:r w:rsidRPr="00055187">
              <w:rPr>
                <w:rFonts w:ascii="宋体" w:hAnsi="宋体" w:hint="eastAsia"/>
                <w:bCs/>
                <w:sz w:val="28"/>
              </w:rPr>
              <w:t xml:space="preserve"> </w:t>
            </w:r>
            <w:r w:rsidRPr="00055187">
              <w:rPr>
                <w:rFonts w:ascii="宋体" w:hAnsi="宋体"/>
                <w:bCs/>
                <w:sz w:val="28"/>
              </w:rPr>
              <w:t xml:space="preserve"> </w:t>
            </w:r>
            <w:r w:rsidRPr="00055187">
              <w:rPr>
                <w:rFonts w:ascii="宋体" w:hAnsi="宋体" w:hint="eastAsia"/>
                <w:bCs/>
                <w:sz w:val="28"/>
              </w:rPr>
              <w:t>月</w:t>
            </w:r>
            <w:r w:rsidRPr="00055187">
              <w:rPr>
                <w:rFonts w:ascii="宋体" w:hAnsi="宋体" w:hint="eastAsia"/>
                <w:bCs/>
                <w:sz w:val="28"/>
              </w:rPr>
              <w:t xml:space="preserve"> </w:t>
            </w:r>
            <w:r w:rsidRPr="00055187">
              <w:rPr>
                <w:rFonts w:ascii="宋体" w:hAnsi="宋体"/>
                <w:bCs/>
                <w:sz w:val="28"/>
              </w:rPr>
              <w:t xml:space="preserve"> </w:t>
            </w:r>
            <w:r w:rsidRPr="00055187">
              <w:rPr>
                <w:rFonts w:ascii="宋体" w:hAnsi="宋体" w:hint="eastAsia"/>
                <w:bCs/>
                <w:sz w:val="28"/>
              </w:rPr>
              <w:t>日</w:t>
            </w:r>
          </w:p>
        </w:tc>
      </w:tr>
      <w:tr w:rsidR="00485A1E" w:rsidRPr="00003210" w14:paraId="57F8A6B4" w14:textId="77777777" w:rsidTr="00FA3B29">
        <w:trPr>
          <w:cantSplit/>
          <w:trHeight w:val="464"/>
          <w:jc w:val="center"/>
        </w:trPr>
        <w:tc>
          <w:tcPr>
            <w:tcW w:w="1483" w:type="dxa"/>
          </w:tcPr>
          <w:p w14:paraId="5CFBF168"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最高学历</w:t>
            </w:r>
          </w:p>
        </w:tc>
        <w:tc>
          <w:tcPr>
            <w:tcW w:w="1206" w:type="dxa"/>
          </w:tcPr>
          <w:p w14:paraId="48691AE4" w14:textId="77777777" w:rsidR="00485A1E" w:rsidRPr="00797FCC" w:rsidRDefault="00485A1E" w:rsidP="00FA3B29">
            <w:pPr>
              <w:spacing w:line="560" w:lineRule="exact"/>
              <w:jc w:val="center"/>
              <w:rPr>
                <w:rFonts w:ascii="宋体" w:eastAsia="宋体" w:hAnsi="宋体"/>
                <w:bCs/>
                <w:sz w:val="28"/>
              </w:rPr>
            </w:pPr>
          </w:p>
        </w:tc>
        <w:tc>
          <w:tcPr>
            <w:tcW w:w="1413" w:type="dxa"/>
          </w:tcPr>
          <w:p w14:paraId="03397D31"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最高学位</w:t>
            </w:r>
          </w:p>
        </w:tc>
        <w:tc>
          <w:tcPr>
            <w:tcW w:w="1380" w:type="dxa"/>
          </w:tcPr>
          <w:p w14:paraId="4F84648A" w14:textId="77777777" w:rsidR="00485A1E" w:rsidRPr="00797FCC" w:rsidRDefault="00485A1E" w:rsidP="00FA3B29">
            <w:pPr>
              <w:spacing w:line="560" w:lineRule="exact"/>
              <w:jc w:val="center"/>
              <w:rPr>
                <w:rFonts w:ascii="宋体" w:eastAsia="宋体" w:hAnsi="宋体"/>
                <w:bCs/>
                <w:sz w:val="28"/>
              </w:rPr>
            </w:pPr>
          </w:p>
        </w:tc>
        <w:tc>
          <w:tcPr>
            <w:tcW w:w="1480" w:type="dxa"/>
          </w:tcPr>
          <w:p w14:paraId="2511F4A1" w14:textId="77777777" w:rsidR="00485A1E" w:rsidRPr="00055187" w:rsidRDefault="00485A1E" w:rsidP="00FA3B29">
            <w:pPr>
              <w:spacing w:line="560" w:lineRule="exact"/>
              <w:jc w:val="center"/>
              <w:rPr>
                <w:rFonts w:ascii="宋体" w:hAnsi="宋体"/>
                <w:bCs/>
                <w:sz w:val="28"/>
              </w:rPr>
            </w:pPr>
            <w:r w:rsidRPr="00055187">
              <w:rPr>
                <w:rFonts w:ascii="宋体" w:hAnsi="宋体" w:hint="eastAsia"/>
                <w:bCs/>
                <w:sz w:val="28"/>
              </w:rPr>
              <w:t>职称</w:t>
            </w:r>
          </w:p>
        </w:tc>
        <w:tc>
          <w:tcPr>
            <w:tcW w:w="2259" w:type="dxa"/>
          </w:tcPr>
          <w:p w14:paraId="3CE27D96" w14:textId="77777777" w:rsidR="00485A1E" w:rsidRPr="00055187" w:rsidRDefault="00485A1E" w:rsidP="00FA3B29">
            <w:pPr>
              <w:spacing w:line="560" w:lineRule="exact"/>
              <w:jc w:val="center"/>
              <w:rPr>
                <w:rFonts w:ascii="宋体" w:hAnsi="宋体"/>
                <w:bCs/>
                <w:sz w:val="28"/>
              </w:rPr>
            </w:pPr>
          </w:p>
        </w:tc>
      </w:tr>
      <w:tr w:rsidR="00485A1E" w:rsidRPr="00003210" w14:paraId="441724D7" w14:textId="77777777" w:rsidTr="00FA3B29">
        <w:trPr>
          <w:cantSplit/>
          <w:trHeight w:val="399"/>
          <w:jc w:val="center"/>
        </w:trPr>
        <w:tc>
          <w:tcPr>
            <w:tcW w:w="1483" w:type="dxa"/>
            <w:vMerge w:val="restart"/>
            <w:vAlign w:val="center"/>
          </w:tcPr>
          <w:p w14:paraId="79201E9B" w14:textId="77777777" w:rsidR="00485A1E" w:rsidRPr="00797FCC" w:rsidRDefault="00485A1E" w:rsidP="00FA3B29">
            <w:pPr>
              <w:spacing w:line="440" w:lineRule="exact"/>
              <w:jc w:val="center"/>
              <w:rPr>
                <w:rFonts w:ascii="宋体" w:eastAsia="宋体" w:hAnsi="宋体"/>
                <w:bCs/>
                <w:sz w:val="28"/>
              </w:rPr>
            </w:pPr>
            <w:r w:rsidRPr="00797FCC">
              <w:rPr>
                <w:rFonts w:ascii="宋体" w:eastAsia="宋体" w:hAnsi="宋体" w:hint="eastAsia"/>
                <w:bCs/>
                <w:sz w:val="28"/>
              </w:rPr>
              <w:t>指导教师</w:t>
            </w:r>
          </w:p>
        </w:tc>
        <w:tc>
          <w:tcPr>
            <w:tcW w:w="3999" w:type="dxa"/>
            <w:gridSpan w:val="3"/>
            <w:vMerge w:val="restart"/>
            <w:vAlign w:val="center"/>
          </w:tcPr>
          <w:p w14:paraId="60430AA1" w14:textId="77777777" w:rsidR="00485A1E" w:rsidRPr="00797FCC" w:rsidRDefault="00485A1E" w:rsidP="00FA3B29">
            <w:pPr>
              <w:spacing w:line="440" w:lineRule="exact"/>
              <w:jc w:val="right"/>
              <w:rPr>
                <w:rFonts w:ascii="宋体" w:eastAsia="宋体" w:hAnsi="宋体"/>
                <w:bCs/>
                <w:sz w:val="28"/>
                <w:szCs w:val="28"/>
              </w:rPr>
            </w:pPr>
            <w:r w:rsidRPr="00797FCC">
              <w:rPr>
                <w:rFonts w:ascii="宋体" w:eastAsia="宋体" w:hAnsi="宋体" w:hint="eastAsia"/>
                <w:bCs/>
                <w:sz w:val="28"/>
                <w:szCs w:val="28"/>
              </w:rPr>
              <w:t xml:space="preserve">、 </w:t>
            </w:r>
            <w:r w:rsidRPr="00797FCC">
              <w:rPr>
                <w:rFonts w:ascii="宋体" w:eastAsia="宋体" w:hAnsi="宋体"/>
                <w:bCs/>
                <w:sz w:val="28"/>
                <w:szCs w:val="28"/>
              </w:rPr>
              <w:t xml:space="preserve">      </w:t>
            </w:r>
            <w:r w:rsidRPr="00797FCC">
              <w:rPr>
                <w:rFonts w:ascii="宋体" w:eastAsia="宋体" w:hAnsi="宋体" w:hint="eastAsia"/>
                <w:bCs/>
                <w:sz w:val="28"/>
                <w:szCs w:val="28"/>
              </w:rPr>
              <w:t>（限两人）</w:t>
            </w:r>
          </w:p>
        </w:tc>
        <w:tc>
          <w:tcPr>
            <w:tcW w:w="1480" w:type="dxa"/>
          </w:tcPr>
          <w:p w14:paraId="06FBB91B" w14:textId="77777777" w:rsidR="00485A1E" w:rsidRPr="00055187" w:rsidRDefault="00485A1E" w:rsidP="00FA3B29">
            <w:pPr>
              <w:spacing w:line="440" w:lineRule="exact"/>
              <w:jc w:val="center"/>
              <w:rPr>
                <w:rFonts w:ascii="宋体" w:hAnsi="宋体"/>
                <w:bCs/>
                <w:sz w:val="28"/>
                <w:szCs w:val="28"/>
              </w:rPr>
            </w:pPr>
            <w:r w:rsidRPr="00055187">
              <w:rPr>
                <w:rFonts w:ascii="宋体" w:hAnsi="宋体" w:hint="eastAsia"/>
                <w:bCs/>
                <w:sz w:val="28"/>
                <w:szCs w:val="28"/>
              </w:rPr>
              <w:t>工作</w:t>
            </w:r>
            <w:r w:rsidRPr="00055187">
              <w:rPr>
                <w:rFonts w:ascii="宋体" w:hAnsi="宋体"/>
                <w:bCs/>
                <w:sz w:val="28"/>
                <w:szCs w:val="28"/>
              </w:rPr>
              <w:t>证号</w:t>
            </w:r>
          </w:p>
        </w:tc>
        <w:tc>
          <w:tcPr>
            <w:tcW w:w="2259" w:type="dxa"/>
          </w:tcPr>
          <w:p w14:paraId="01F8E288" w14:textId="77777777" w:rsidR="00485A1E" w:rsidRPr="00055187" w:rsidRDefault="00485A1E" w:rsidP="00FA3B29">
            <w:pPr>
              <w:spacing w:line="440" w:lineRule="exact"/>
              <w:jc w:val="center"/>
              <w:rPr>
                <w:rFonts w:ascii="宋体" w:hAnsi="宋体"/>
                <w:bCs/>
                <w:sz w:val="28"/>
                <w:szCs w:val="28"/>
              </w:rPr>
            </w:pPr>
          </w:p>
        </w:tc>
      </w:tr>
      <w:tr w:rsidR="00485A1E" w:rsidRPr="00003210" w14:paraId="3BD97D05" w14:textId="77777777" w:rsidTr="00FA3B29">
        <w:trPr>
          <w:cantSplit/>
          <w:trHeight w:val="321"/>
          <w:jc w:val="center"/>
        </w:trPr>
        <w:tc>
          <w:tcPr>
            <w:tcW w:w="1483" w:type="dxa"/>
            <w:vMerge/>
            <w:vAlign w:val="center"/>
          </w:tcPr>
          <w:p w14:paraId="46ED371B" w14:textId="77777777" w:rsidR="00485A1E" w:rsidRPr="00797FCC" w:rsidRDefault="00485A1E" w:rsidP="00FA3B29">
            <w:pPr>
              <w:spacing w:line="440" w:lineRule="exact"/>
              <w:jc w:val="center"/>
              <w:rPr>
                <w:rFonts w:ascii="宋体" w:eastAsia="宋体" w:hAnsi="宋体"/>
                <w:bCs/>
                <w:sz w:val="28"/>
              </w:rPr>
            </w:pPr>
          </w:p>
        </w:tc>
        <w:tc>
          <w:tcPr>
            <w:tcW w:w="3999" w:type="dxa"/>
            <w:gridSpan w:val="3"/>
            <w:vMerge/>
            <w:vAlign w:val="center"/>
          </w:tcPr>
          <w:p w14:paraId="1567DFFA" w14:textId="77777777" w:rsidR="00485A1E" w:rsidRPr="00797FCC" w:rsidRDefault="00485A1E" w:rsidP="00FA3B29">
            <w:pPr>
              <w:spacing w:line="440" w:lineRule="exact"/>
              <w:jc w:val="right"/>
              <w:rPr>
                <w:rFonts w:ascii="宋体" w:eastAsia="宋体" w:hAnsi="宋体"/>
                <w:bCs/>
                <w:sz w:val="28"/>
                <w:szCs w:val="28"/>
              </w:rPr>
            </w:pPr>
          </w:p>
        </w:tc>
        <w:tc>
          <w:tcPr>
            <w:tcW w:w="1480" w:type="dxa"/>
          </w:tcPr>
          <w:p w14:paraId="4D083324" w14:textId="77777777" w:rsidR="00485A1E" w:rsidRPr="00055187" w:rsidRDefault="00485A1E" w:rsidP="00FA3B29">
            <w:pPr>
              <w:spacing w:line="440" w:lineRule="exact"/>
              <w:jc w:val="center"/>
              <w:rPr>
                <w:rFonts w:ascii="宋体" w:hAnsi="宋体"/>
                <w:bCs/>
                <w:sz w:val="28"/>
                <w:szCs w:val="28"/>
              </w:rPr>
            </w:pPr>
            <w:r w:rsidRPr="00055187">
              <w:rPr>
                <w:rFonts w:ascii="宋体" w:hAnsi="宋体" w:hint="eastAsia"/>
                <w:bCs/>
                <w:sz w:val="28"/>
                <w:szCs w:val="28"/>
              </w:rPr>
              <w:t>手机号</w:t>
            </w:r>
          </w:p>
        </w:tc>
        <w:tc>
          <w:tcPr>
            <w:tcW w:w="2259" w:type="dxa"/>
          </w:tcPr>
          <w:p w14:paraId="4E9EC431" w14:textId="77777777" w:rsidR="00485A1E" w:rsidRPr="00055187" w:rsidRDefault="00485A1E" w:rsidP="00FA3B29">
            <w:pPr>
              <w:spacing w:line="440" w:lineRule="exact"/>
              <w:jc w:val="center"/>
              <w:rPr>
                <w:rFonts w:ascii="宋体" w:hAnsi="宋体"/>
                <w:bCs/>
                <w:sz w:val="28"/>
                <w:szCs w:val="28"/>
              </w:rPr>
            </w:pPr>
          </w:p>
        </w:tc>
      </w:tr>
      <w:tr w:rsidR="00485A1E" w:rsidRPr="00003210" w14:paraId="54021711" w14:textId="77777777" w:rsidTr="00FA3B29">
        <w:trPr>
          <w:cantSplit/>
          <w:trHeight w:val="624"/>
          <w:jc w:val="center"/>
        </w:trPr>
        <w:tc>
          <w:tcPr>
            <w:tcW w:w="1483" w:type="dxa"/>
            <w:vAlign w:val="center"/>
          </w:tcPr>
          <w:p w14:paraId="219DEDE7"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参赛课程</w:t>
            </w:r>
          </w:p>
        </w:tc>
        <w:tc>
          <w:tcPr>
            <w:tcW w:w="7738" w:type="dxa"/>
            <w:gridSpan w:val="5"/>
            <w:vAlign w:val="center"/>
          </w:tcPr>
          <w:p w14:paraId="42BC7C87" w14:textId="77777777" w:rsidR="00485A1E" w:rsidRPr="00797FCC" w:rsidRDefault="00485A1E" w:rsidP="00FA3B29">
            <w:pPr>
              <w:snapToGrid w:val="0"/>
              <w:rPr>
                <w:rFonts w:ascii="宋体" w:eastAsia="宋体" w:hAnsi="宋体"/>
                <w:bCs/>
                <w:sz w:val="24"/>
              </w:rPr>
            </w:pPr>
          </w:p>
        </w:tc>
      </w:tr>
      <w:tr w:rsidR="00485A1E" w:rsidRPr="00003210" w14:paraId="2621659B" w14:textId="77777777" w:rsidTr="00FA3B29">
        <w:trPr>
          <w:cantSplit/>
          <w:trHeight w:val="562"/>
          <w:jc w:val="center"/>
        </w:trPr>
        <w:tc>
          <w:tcPr>
            <w:tcW w:w="1483" w:type="dxa"/>
            <w:vAlign w:val="center"/>
          </w:tcPr>
          <w:p w14:paraId="6F3BC0B6" w14:textId="77777777" w:rsidR="00485A1E" w:rsidRPr="00797FCC" w:rsidRDefault="00485A1E" w:rsidP="00FA3B29">
            <w:pPr>
              <w:spacing w:line="440" w:lineRule="exact"/>
              <w:jc w:val="center"/>
              <w:rPr>
                <w:rFonts w:ascii="宋体" w:eastAsia="宋体" w:hAnsi="宋体"/>
                <w:bCs/>
                <w:sz w:val="28"/>
              </w:rPr>
            </w:pPr>
            <w:r w:rsidRPr="00797FCC">
              <w:rPr>
                <w:rFonts w:ascii="宋体" w:eastAsia="宋体" w:hAnsi="宋体" w:hint="eastAsia"/>
                <w:bCs/>
                <w:sz w:val="28"/>
              </w:rPr>
              <w:t>参赛题目</w:t>
            </w:r>
          </w:p>
        </w:tc>
        <w:tc>
          <w:tcPr>
            <w:tcW w:w="7738" w:type="dxa"/>
            <w:gridSpan w:val="5"/>
            <w:vAlign w:val="center"/>
          </w:tcPr>
          <w:p w14:paraId="625D08A4" w14:textId="77777777" w:rsidR="00485A1E" w:rsidRPr="00797FCC" w:rsidRDefault="00485A1E" w:rsidP="00FA3B29">
            <w:pPr>
              <w:spacing w:line="440" w:lineRule="exact"/>
              <w:jc w:val="left"/>
              <w:rPr>
                <w:rFonts w:ascii="宋体" w:eastAsia="宋体" w:hAnsi="宋体"/>
                <w:bCs/>
                <w:sz w:val="28"/>
              </w:rPr>
            </w:pPr>
          </w:p>
        </w:tc>
      </w:tr>
      <w:tr w:rsidR="00485A1E" w:rsidRPr="00DA0940" w14:paraId="53242A7D" w14:textId="77777777" w:rsidTr="00FA3B29">
        <w:trPr>
          <w:cantSplit/>
          <w:trHeight w:val="562"/>
          <w:jc w:val="center"/>
        </w:trPr>
        <w:tc>
          <w:tcPr>
            <w:tcW w:w="1483" w:type="dxa"/>
            <w:vAlign w:val="center"/>
          </w:tcPr>
          <w:p w14:paraId="6A439F9B" w14:textId="77777777" w:rsidR="00485A1E" w:rsidRPr="00797FCC" w:rsidRDefault="00485A1E" w:rsidP="00FA3B29">
            <w:pPr>
              <w:spacing w:line="440" w:lineRule="exact"/>
              <w:jc w:val="center"/>
              <w:rPr>
                <w:rFonts w:ascii="宋体" w:eastAsia="宋体" w:hAnsi="宋体"/>
                <w:bCs/>
                <w:sz w:val="28"/>
              </w:rPr>
            </w:pPr>
            <w:r w:rsidRPr="00797FCC">
              <w:rPr>
                <w:rFonts w:ascii="宋体" w:eastAsia="宋体" w:hAnsi="宋体" w:hint="eastAsia"/>
                <w:bCs/>
                <w:sz w:val="28"/>
              </w:rPr>
              <w:t>参加学院级青教赛</w:t>
            </w:r>
          </w:p>
        </w:tc>
        <w:tc>
          <w:tcPr>
            <w:tcW w:w="7738" w:type="dxa"/>
            <w:gridSpan w:val="5"/>
            <w:vAlign w:val="center"/>
          </w:tcPr>
          <w:p w14:paraId="3F4EF545" w14:textId="77777777" w:rsidR="00485A1E" w:rsidRPr="00797FCC" w:rsidRDefault="00485A1E" w:rsidP="00FA3B29">
            <w:pPr>
              <w:spacing w:line="440" w:lineRule="exact"/>
              <w:ind w:firstLineChars="100" w:firstLine="280"/>
              <w:jc w:val="left"/>
              <w:rPr>
                <w:rFonts w:ascii="宋体" w:eastAsia="宋体" w:hAnsi="宋体"/>
                <w:bCs/>
                <w:sz w:val="28"/>
              </w:rPr>
            </w:pPr>
            <w:r w:rsidRPr="00797FCC">
              <w:rPr>
                <w:rFonts w:ascii="宋体" w:eastAsia="宋体" w:hAnsi="宋体" w:cs="宋体"/>
                <w:kern w:val="0"/>
                <w:sz w:val="28"/>
                <w:u w:val="single"/>
              </w:rPr>
              <w:t>2024</w:t>
            </w:r>
            <w:r w:rsidRPr="00797FCC">
              <w:rPr>
                <w:rFonts w:ascii="宋体" w:eastAsia="宋体" w:hAnsi="宋体" w:cs="宋体" w:hint="eastAsia"/>
                <w:kern w:val="0"/>
                <w:sz w:val="28"/>
              </w:rPr>
              <w:t>年</w:t>
            </w:r>
            <w:r w:rsidRPr="00797FCC">
              <w:rPr>
                <w:rFonts w:ascii="宋体" w:eastAsia="宋体" w:hAnsi="宋体" w:cs="宋体"/>
                <w:kern w:val="0"/>
                <w:sz w:val="28"/>
                <w:u w:val="single"/>
              </w:rPr>
              <w:t xml:space="preserve">     </w:t>
            </w:r>
            <w:r w:rsidRPr="00797FCC">
              <w:rPr>
                <w:rFonts w:ascii="宋体" w:eastAsia="宋体" w:hAnsi="宋体" w:cs="宋体" w:hint="eastAsia"/>
                <w:kern w:val="0"/>
                <w:sz w:val="28"/>
              </w:rPr>
              <w:t>月，荣获</w:t>
            </w:r>
            <w:r w:rsidRPr="00797FCC">
              <w:rPr>
                <w:rFonts w:ascii="宋体" w:eastAsia="宋体" w:hAnsi="宋体" w:cs="宋体" w:hint="eastAsia"/>
                <w:kern w:val="0"/>
                <w:sz w:val="28"/>
                <w:u w:val="single"/>
              </w:rPr>
              <w:t xml:space="preserve"> </w:t>
            </w:r>
            <w:r w:rsidRPr="00797FCC">
              <w:rPr>
                <w:rFonts w:ascii="宋体" w:eastAsia="宋体" w:hAnsi="宋体" w:cs="宋体"/>
                <w:kern w:val="0"/>
                <w:sz w:val="28"/>
                <w:u w:val="single"/>
              </w:rPr>
              <w:t xml:space="preserve">                     </w:t>
            </w:r>
            <w:r w:rsidRPr="00797FCC">
              <w:rPr>
                <w:rFonts w:ascii="宋体" w:eastAsia="宋体" w:hAnsi="宋体" w:cs="宋体" w:hint="eastAsia"/>
                <w:kern w:val="0"/>
                <w:sz w:val="28"/>
                <w:u w:val="single"/>
              </w:rPr>
              <w:t>（</w:t>
            </w:r>
            <w:r w:rsidRPr="00797FCC">
              <w:rPr>
                <w:rFonts w:ascii="宋体" w:eastAsia="宋体" w:hAnsi="宋体" w:cs="宋体" w:hint="eastAsia"/>
                <w:kern w:val="0"/>
                <w:sz w:val="28"/>
              </w:rPr>
              <w:t>本单位）举办的青教赛</w:t>
            </w:r>
            <w:r w:rsidRPr="00797FCC">
              <w:rPr>
                <w:rFonts w:ascii="宋体" w:eastAsia="宋体" w:hAnsi="宋体" w:cs="宋体" w:hint="eastAsia"/>
                <w:kern w:val="0"/>
                <w:sz w:val="28"/>
                <w:u w:val="single"/>
              </w:rPr>
              <w:t xml:space="preserve"> </w:t>
            </w:r>
            <w:r w:rsidRPr="00797FCC">
              <w:rPr>
                <w:rFonts w:ascii="宋体" w:eastAsia="宋体" w:hAnsi="宋体" w:cs="宋体"/>
                <w:kern w:val="0"/>
                <w:sz w:val="28"/>
                <w:u w:val="single"/>
              </w:rPr>
              <w:t xml:space="preserve">       </w:t>
            </w:r>
            <w:r w:rsidRPr="00797FCC">
              <w:rPr>
                <w:rFonts w:ascii="宋体" w:eastAsia="宋体" w:hAnsi="宋体" w:cs="宋体" w:hint="eastAsia"/>
                <w:kern w:val="0"/>
                <w:sz w:val="28"/>
              </w:rPr>
              <w:t>等奖第</w:t>
            </w:r>
            <w:r w:rsidRPr="00797FCC">
              <w:rPr>
                <w:rFonts w:ascii="宋体" w:eastAsia="宋体" w:hAnsi="宋体" w:cs="宋体" w:hint="eastAsia"/>
                <w:kern w:val="0"/>
                <w:sz w:val="28"/>
                <w:u w:val="single"/>
              </w:rPr>
              <w:t xml:space="preserve"> </w:t>
            </w:r>
            <w:r w:rsidRPr="00797FCC">
              <w:rPr>
                <w:rFonts w:ascii="宋体" w:eastAsia="宋体" w:hAnsi="宋体" w:cs="宋体"/>
                <w:kern w:val="0"/>
                <w:sz w:val="28"/>
                <w:u w:val="single"/>
              </w:rPr>
              <w:t xml:space="preserve">       </w:t>
            </w:r>
            <w:r w:rsidRPr="00797FCC">
              <w:rPr>
                <w:rFonts w:ascii="宋体" w:eastAsia="宋体" w:hAnsi="宋体" w:cs="宋体" w:hint="eastAsia"/>
                <w:kern w:val="0"/>
                <w:sz w:val="28"/>
              </w:rPr>
              <w:t>名</w:t>
            </w:r>
          </w:p>
        </w:tc>
      </w:tr>
      <w:tr w:rsidR="00485A1E" w:rsidRPr="00003210" w14:paraId="55B36272" w14:textId="77777777" w:rsidTr="00FA3B29">
        <w:trPr>
          <w:cantSplit/>
          <w:trHeight w:val="1731"/>
          <w:jc w:val="center"/>
        </w:trPr>
        <w:tc>
          <w:tcPr>
            <w:tcW w:w="1483" w:type="dxa"/>
            <w:vAlign w:val="center"/>
          </w:tcPr>
          <w:p w14:paraId="2D7ECFC2" w14:textId="77777777" w:rsidR="00485A1E" w:rsidRPr="00797FCC" w:rsidRDefault="00485A1E" w:rsidP="00FA3B29">
            <w:pPr>
              <w:snapToGrid w:val="0"/>
              <w:rPr>
                <w:rFonts w:ascii="宋体" w:eastAsia="宋体" w:hAnsi="宋体"/>
                <w:bCs/>
                <w:sz w:val="28"/>
              </w:rPr>
            </w:pPr>
            <w:r w:rsidRPr="00797FCC">
              <w:rPr>
                <w:rFonts w:ascii="宋体" w:eastAsia="宋体" w:hAnsi="宋体" w:hint="eastAsia"/>
                <w:bCs/>
                <w:sz w:val="28"/>
              </w:rPr>
              <w:t>简历（从大学开始）及曾获奖励</w:t>
            </w:r>
          </w:p>
        </w:tc>
        <w:tc>
          <w:tcPr>
            <w:tcW w:w="7738" w:type="dxa"/>
            <w:gridSpan w:val="5"/>
            <w:vAlign w:val="center"/>
          </w:tcPr>
          <w:p w14:paraId="74F510DA" w14:textId="77777777" w:rsidR="00485A1E" w:rsidRPr="00797FCC" w:rsidRDefault="00485A1E" w:rsidP="00FA3B29">
            <w:pPr>
              <w:snapToGrid w:val="0"/>
              <w:rPr>
                <w:rFonts w:ascii="宋体" w:eastAsia="宋体" w:hAnsi="宋体"/>
                <w:bCs/>
                <w:sz w:val="24"/>
              </w:rPr>
            </w:pPr>
          </w:p>
          <w:p w14:paraId="7894710E" w14:textId="77777777" w:rsidR="00485A1E" w:rsidRPr="00797FCC" w:rsidRDefault="00485A1E" w:rsidP="00FA3B29">
            <w:pPr>
              <w:snapToGrid w:val="0"/>
              <w:rPr>
                <w:rFonts w:ascii="宋体" w:eastAsia="宋体" w:hAnsi="宋体"/>
                <w:bCs/>
                <w:sz w:val="24"/>
              </w:rPr>
            </w:pPr>
          </w:p>
          <w:p w14:paraId="71C21BA5" w14:textId="77777777" w:rsidR="00485A1E" w:rsidRPr="00797FCC" w:rsidRDefault="00485A1E" w:rsidP="00FA3B29">
            <w:pPr>
              <w:snapToGrid w:val="0"/>
              <w:rPr>
                <w:rFonts w:ascii="宋体" w:eastAsia="宋体" w:hAnsi="宋体"/>
                <w:bCs/>
                <w:sz w:val="24"/>
              </w:rPr>
            </w:pPr>
          </w:p>
          <w:p w14:paraId="3EAB88FF" w14:textId="77777777" w:rsidR="00485A1E" w:rsidRPr="00797FCC" w:rsidRDefault="00485A1E" w:rsidP="00FA3B29">
            <w:pPr>
              <w:snapToGrid w:val="0"/>
              <w:rPr>
                <w:rFonts w:ascii="宋体" w:eastAsia="宋体" w:hAnsi="宋体"/>
                <w:bCs/>
                <w:sz w:val="24"/>
              </w:rPr>
            </w:pPr>
          </w:p>
        </w:tc>
      </w:tr>
      <w:tr w:rsidR="00485A1E" w:rsidRPr="00003210" w14:paraId="60DD4AAE" w14:textId="77777777" w:rsidTr="00FA3B29">
        <w:trPr>
          <w:cantSplit/>
          <w:trHeight w:val="1401"/>
          <w:jc w:val="center"/>
        </w:trPr>
        <w:tc>
          <w:tcPr>
            <w:tcW w:w="1483" w:type="dxa"/>
            <w:vAlign w:val="center"/>
          </w:tcPr>
          <w:p w14:paraId="5DD49803"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推荐</w:t>
            </w:r>
          </w:p>
          <w:p w14:paraId="3FD89ACF" w14:textId="77777777" w:rsidR="00485A1E" w:rsidRPr="00797FCC" w:rsidRDefault="00485A1E" w:rsidP="00FA3B29">
            <w:pPr>
              <w:spacing w:line="560" w:lineRule="exact"/>
              <w:jc w:val="center"/>
              <w:rPr>
                <w:rFonts w:ascii="宋体" w:eastAsia="宋体" w:hAnsi="宋体"/>
                <w:bCs/>
                <w:sz w:val="28"/>
              </w:rPr>
            </w:pPr>
            <w:r w:rsidRPr="00797FCC">
              <w:rPr>
                <w:rFonts w:ascii="宋体" w:eastAsia="宋体" w:hAnsi="宋体" w:hint="eastAsia"/>
                <w:bCs/>
                <w:sz w:val="28"/>
              </w:rPr>
              <w:t>单位</w:t>
            </w:r>
          </w:p>
          <w:p w14:paraId="73B7CA5E" w14:textId="77777777" w:rsidR="00485A1E" w:rsidRPr="00797FCC" w:rsidRDefault="00485A1E" w:rsidP="00FA3B29">
            <w:pPr>
              <w:spacing w:line="560" w:lineRule="exact"/>
              <w:jc w:val="center"/>
              <w:rPr>
                <w:rFonts w:ascii="宋体" w:eastAsia="宋体" w:hAnsi="宋体"/>
                <w:sz w:val="28"/>
              </w:rPr>
            </w:pPr>
            <w:r w:rsidRPr="00797FCC">
              <w:rPr>
                <w:rFonts w:ascii="宋体" w:eastAsia="宋体" w:hAnsi="宋体" w:hint="eastAsia"/>
                <w:bCs/>
                <w:sz w:val="28"/>
              </w:rPr>
              <w:t>意见</w:t>
            </w:r>
          </w:p>
        </w:tc>
        <w:tc>
          <w:tcPr>
            <w:tcW w:w="7738" w:type="dxa"/>
            <w:gridSpan w:val="5"/>
            <w:vAlign w:val="center"/>
          </w:tcPr>
          <w:p w14:paraId="6CDB69D0" w14:textId="77777777" w:rsidR="00485A1E" w:rsidRPr="00797FCC" w:rsidRDefault="00485A1E" w:rsidP="00FA3B29">
            <w:pPr>
              <w:widowControl/>
              <w:snapToGrid w:val="0"/>
              <w:ind w:firstLineChars="400" w:firstLine="1124"/>
              <w:rPr>
                <w:rFonts w:ascii="宋体" w:eastAsia="宋体" w:hAnsi="宋体" w:cs="宋体"/>
                <w:b/>
                <w:kern w:val="0"/>
                <w:sz w:val="28"/>
              </w:rPr>
            </w:pPr>
          </w:p>
          <w:p w14:paraId="38773F88" w14:textId="77777777" w:rsidR="00485A1E" w:rsidRPr="00797FCC" w:rsidRDefault="00485A1E" w:rsidP="00FA3B29">
            <w:pPr>
              <w:widowControl/>
              <w:snapToGrid w:val="0"/>
              <w:ind w:firstLineChars="400" w:firstLine="1124"/>
              <w:rPr>
                <w:rFonts w:ascii="宋体" w:eastAsia="宋体" w:hAnsi="宋体" w:cs="宋体"/>
                <w:b/>
                <w:kern w:val="0"/>
                <w:sz w:val="28"/>
              </w:rPr>
            </w:pPr>
            <w:r w:rsidRPr="00797FCC">
              <w:rPr>
                <w:rFonts w:ascii="宋体" w:eastAsia="宋体" w:hAnsi="宋体" w:cs="宋体" w:hint="eastAsia"/>
                <w:b/>
                <w:kern w:val="0"/>
                <w:sz w:val="28"/>
              </w:rPr>
              <w:t>情况属实，同意参赛</w:t>
            </w:r>
          </w:p>
          <w:p w14:paraId="51CD1EB2" w14:textId="77777777" w:rsidR="00485A1E" w:rsidRPr="00797FCC" w:rsidRDefault="00485A1E" w:rsidP="00FA3B29">
            <w:pPr>
              <w:snapToGrid w:val="0"/>
              <w:ind w:firstLineChars="1700" w:firstLine="4760"/>
              <w:rPr>
                <w:rFonts w:ascii="宋体" w:eastAsia="宋体" w:hAnsi="宋体"/>
                <w:bCs/>
                <w:sz w:val="24"/>
              </w:rPr>
            </w:pPr>
            <w:r w:rsidRPr="00797FCC">
              <w:rPr>
                <w:rFonts w:ascii="宋体" w:eastAsia="宋体" w:hAnsi="宋体" w:hint="eastAsia"/>
                <w:sz w:val="28"/>
              </w:rPr>
              <w:t>推荐单位（章）</w:t>
            </w:r>
          </w:p>
          <w:p w14:paraId="451F67C8" w14:textId="77777777" w:rsidR="00485A1E" w:rsidRPr="00797FCC" w:rsidRDefault="00485A1E" w:rsidP="00FA3B29">
            <w:pPr>
              <w:spacing w:line="560" w:lineRule="exact"/>
              <w:jc w:val="center"/>
              <w:rPr>
                <w:rFonts w:ascii="宋体" w:eastAsia="宋体" w:hAnsi="宋体"/>
                <w:sz w:val="28"/>
              </w:rPr>
            </w:pPr>
            <w:r w:rsidRPr="00797FCC">
              <w:rPr>
                <w:rFonts w:ascii="宋体" w:eastAsia="宋体" w:hAnsi="宋体" w:hint="eastAsia"/>
                <w:sz w:val="28"/>
              </w:rPr>
              <w:t xml:space="preserve">                              </w:t>
            </w:r>
            <w:r w:rsidRPr="00797FCC">
              <w:rPr>
                <w:rFonts w:ascii="宋体" w:eastAsia="宋体" w:hAnsi="宋体" w:hint="eastAsia"/>
                <w:sz w:val="28"/>
                <w:u w:val="single"/>
              </w:rPr>
              <w:t>20</w:t>
            </w:r>
            <w:r w:rsidRPr="00797FCC">
              <w:rPr>
                <w:rFonts w:ascii="宋体" w:eastAsia="宋体" w:hAnsi="宋体"/>
                <w:sz w:val="28"/>
                <w:u w:val="single"/>
              </w:rPr>
              <w:t>24</w:t>
            </w:r>
            <w:r w:rsidRPr="00797FCC">
              <w:rPr>
                <w:rFonts w:ascii="宋体" w:eastAsia="宋体" w:hAnsi="宋体" w:hint="eastAsia"/>
                <w:sz w:val="28"/>
              </w:rPr>
              <w:t>年</w:t>
            </w:r>
            <w:r w:rsidRPr="00797FCC">
              <w:rPr>
                <w:rFonts w:ascii="宋体" w:eastAsia="宋体" w:hAnsi="宋体"/>
                <w:sz w:val="28"/>
                <w:u w:val="single"/>
              </w:rPr>
              <w:t xml:space="preserve">   </w:t>
            </w:r>
            <w:r w:rsidRPr="00797FCC">
              <w:rPr>
                <w:rFonts w:ascii="宋体" w:eastAsia="宋体" w:hAnsi="宋体" w:hint="eastAsia"/>
                <w:sz w:val="28"/>
              </w:rPr>
              <w:t>月</w:t>
            </w:r>
            <w:r w:rsidRPr="00797FCC">
              <w:rPr>
                <w:rFonts w:ascii="宋体" w:eastAsia="宋体" w:hAnsi="宋体"/>
                <w:sz w:val="28"/>
                <w:u w:val="single"/>
              </w:rPr>
              <w:t xml:space="preserve">   </w:t>
            </w:r>
            <w:r w:rsidRPr="00797FCC">
              <w:rPr>
                <w:rFonts w:ascii="宋体" w:eastAsia="宋体" w:hAnsi="宋体" w:hint="eastAsia"/>
                <w:sz w:val="28"/>
              </w:rPr>
              <w:t xml:space="preserve">日 </w:t>
            </w:r>
          </w:p>
        </w:tc>
      </w:tr>
      <w:tr w:rsidR="00485A1E" w:rsidRPr="00003210" w14:paraId="671A6558" w14:textId="77777777" w:rsidTr="00FA3B29">
        <w:trPr>
          <w:cantSplit/>
          <w:trHeight w:val="546"/>
          <w:jc w:val="center"/>
        </w:trPr>
        <w:tc>
          <w:tcPr>
            <w:tcW w:w="9221" w:type="dxa"/>
            <w:gridSpan w:val="6"/>
            <w:vAlign w:val="center"/>
          </w:tcPr>
          <w:p w14:paraId="2486EC0D" w14:textId="77777777" w:rsidR="00485A1E" w:rsidRPr="00797FCC" w:rsidRDefault="00485A1E" w:rsidP="00FA3B29">
            <w:pPr>
              <w:snapToGrid w:val="0"/>
              <w:jc w:val="center"/>
              <w:rPr>
                <w:rFonts w:ascii="宋体" w:eastAsia="宋体" w:hAnsi="宋体"/>
                <w:bCs/>
                <w:sz w:val="24"/>
              </w:rPr>
            </w:pPr>
            <w:r w:rsidRPr="00797FCC">
              <w:rPr>
                <w:rFonts w:ascii="宋体" w:eastAsia="宋体" w:hAnsi="宋体" w:cs="宋体" w:hint="eastAsia"/>
                <w:kern w:val="0"/>
                <w:sz w:val="28"/>
              </w:rPr>
              <w:t>以下项目由北京师范大学工会填写</w:t>
            </w:r>
          </w:p>
        </w:tc>
      </w:tr>
      <w:tr w:rsidR="00485A1E" w:rsidRPr="00003210" w14:paraId="319DB62F" w14:textId="77777777" w:rsidTr="00FA3B29">
        <w:trPr>
          <w:cantSplit/>
          <w:trHeight w:val="1830"/>
          <w:jc w:val="center"/>
        </w:trPr>
        <w:tc>
          <w:tcPr>
            <w:tcW w:w="9221" w:type="dxa"/>
            <w:gridSpan w:val="6"/>
            <w:vAlign w:val="center"/>
          </w:tcPr>
          <w:p w14:paraId="7AAECAC4" w14:textId="77777777" w:rsidR="00485A1E" w:rsidRPr="00797FCC" w:rsidRDefault="00485A1E" w:rsidP="00FA3B29">
            <w:pPr>
              <w:widowControl/>
              <w:snapToGrid w:val="0"/>
              <w:ind w:right="700"/>
              <w:jc w:val="left"/>
              <w:rPr>
                <w:rFonts w:ascii="宋体" w:eastAsia="宋体" w:hAnsi="宋体" w:cs="宋体"/>
                <w:b/>
                <w:kern w:val="0"/>
                <w:sz w:val="28"/>
              </w:rPr>
            </w:pPr>
            <w:r w:rsidRPr="00797FCC">
              <w:rPr>
                <w:rFonts w:ascii="宋体" w:eastAsia="宋体" w:hAnsi="宋体" w:cs="宋体" w:hint="eastAsia"/>
                <w:bCs/>
                <w:kern w:val="0"/>
                <w:sz w:val="28"/>
              </w:rPr>
              <w:t>所获奖项或名次</w:t>
            </w:r>
          </w:p>
          <w:p w14:paraId="1EA5AD54" w14:textId="77777777" w:rsidR="00485A1E" w:rsidRPr="00797FCC" w:rsidRDefault="00485A1E" w:rsidP="00FA3B29">
            <w:pPr>
              <w:widowControl/>
              <w:snapToGrid w:val="0"/>
              <w:ind w:right="700"/>
              <w:jc w:val="right"/>
              <w:rPr>
                <w:rFonts w:ascii="宋体" w:eastAsia="宋体" w:hAnsi="宋体" w:cs="宋体"/>
                <w:b/>
                <w:kern w:val="0"/>
                <w:sz w:val="28"/>
              </w:rPr>
            </w:pPr>
          </w:p>
          <w:p w14:paraId="54F72730" w14:textId="77777777" w:rsidR="00485A1E" w:rsidRPr="00797FCC" w:rsidRDefault="00485A1E" w:rsidP="00FA3B29">
            <w:pPr>
              <w:widowControl/>
              <w:snapToGrid w:val="0"/>
              <w:ind w:right="700"/>
              <w:jc w:val="right"/>
              <w:rPr>
                <w:rFonts w:ascii="宋体" w:eastAsia="宋体" w:hAnsi="宋体" w:cs="宋体"/>
                <w:kern w:val="0"/>
                <w:sz w:val="28"/>
              </w:rPr>
            </w:pPr>
            <w:r w:rsidRPr="00797FCC">
              <w:rPr>
                <w:rFonts w:ascii="宋体" w:eastAsia="宋体" w:hAnsi="宋体" w:cs="宋体" w:hint="eastAsia"/>
                <w:kern w:val="0"/>
                <w:sz w:val="28"/>
              </w:rPr>
              <w:t>北京师范大学工会（章）</w:t>
            </w:r>
            <w:r w:rsidRPr="00797FCC">
              <w:rPr>
                <w:rFonts w:ascii="宋体" w:eastAsia="宋体" w:hAnsi="宋体" w:cs="宋体"/>
                <w:kern w:val="0"/>
                <w:sz w:val="28"/>
              </w:rPr>
              <w:t xml:space="preserve">     </w:t>
            </w:r>
          </w:p>
          <w:p w14:paraId="28A734B4" w14:textId="77777777" w:rsidR="00485A1E" w:rsidRPr="00797FCC" w:rsidRDefault="00485A1E" w:rsidP="00FA3B29">
            <w:pPr>
              <w:widowControl/>
              <w:snapToGrid w:val="0"/>
              <w:jc w:val="center"/>
              <w:rPr>
                <w:rFonts w:ascii="宋体" w:eastAsia="宋体" w:hAnsi="宋体"/>
                <w:bCs/>
                <w:sz w:val="24"/>
              </w:rPr>
            </w:pPr>
            <w:r w:rsidRPr="00797FCC">
              <w:rPr>
                <w:rFonts w:ascii="宋体" w:eastAsia="宋体" w:hAnsi="宋体" w:cs="宋体" w:hint="eastAsia"/>
                <w:kern w:val="0"/>
                <w:sz w:val="28"/>
              </w:rPr>
              <w:t xml:space="preserve"> </w:t>
            </w:r>
            <w:r w:rsidRPr="00797FCC">
              <w:rPr>
                <w:rFonts w:ascii="宋体" w:eastAsia="宋体" w:hAnsi="宋体" w:cs="宋体"/>
                <w:kern w:val="0"/>
                <w:sz w:val="28"/>
              </w:rPr>
              <w:t xml:space="preserve">                                  </w:t>
            </w:r>
            <w:r w:rsidRPr="00797FCC">
              <w:rPr>
                <w:rFonts w:ascii="宋体" w:eastAsia="宋体" w:hAnsi="宋体" w:cs="宋体" w:hint="eastAsia"/>
                <w:kern w:val="0"/>
                <w:sz w:val="28"/>
              </w:rPr>
              <w:t xml:space="preserve">年 </w:t>
            </w:r>
            <w:r w:rsidRPr="00797FCC">
              <w:rPr>
                <w:rFonts w:ascii="宋体" w:eastAsia="宋体" w:hAnsi="宋体" w:cs="宋体"/>
                <w:kern w:val="0"/>
                <w:sz w:val="28"/>
              </w:rPr>
              <w:t xml:space="preserve"> </w:t>
            </w:r>
            <w:r w:rsidRPr="00797FCC">
              <w:rPr>
                <w:rFonts w:ascii="宋体" w:eastAsia="宋体" w:hAnsi="宋体" w:cs="宋体" w:hint="eastAsia"/>
                <w:kern w:val="0"/>
                <w:sz w:val="28"/>
              </w:rPr>
              <w:t xml:space="preserve">月 </w:t>
            </w:r>
            <w:r w:rsidRPr="00797FCC">
              <w:rPr>
                <w:rFonts w:ascii="宋体" w:eastAsia="宋体" w:hAnsi="宋体" w:cs="宋体"/>
                <w:kern w:val="0"/>
                <w:sz w:val="28"/>
              </w:rPr>
              <w:t xml:space="preserve"> </w:t>
            </w:r>
            <w:r w:rsidRPr="00797FCC">
              <w:rPr>
                <w:rFonts w:ascii="宋体" w:eastAsia="宋体" w:hAnsi="宋体" w:cs="宋体" w:hint="eastAsia"/>
                <w:kern w:val="0"/>
                <w:sz w:val="28"/>
              </w:rPr>
              <w:t>日</w:t>
            </w:r>
          </w:p>
        </w:tc>
      </w:tr>
    </w:tbl>
    <w:p w14:paraId="0A62E5EB" w14:textId="77777777" w:rsidR="00485A1E" w:rsidRPr="00387690" w:rsidRDefault="00485A1E" w:rsidP="00485A1E">
      <w:pPr>
        <w:spacing w:beforeLines="50" w:before="156"/>
        <w:jc w:val="right"/>
        <w:rPr>
          <w:rFonts w:ascii="宋体" w:hAnsi="宋体"/>
          <w:szCs w:val="21"/>
        </w:rPr>
      </w:pPr>
      <w:r>
        <w:rPr>
          <w:rFonts w:ascii="仿宋" w:eastAsia="仿宋" w:hAnsi="仿宋" w:hint="eastAsia"/>
          <w:sz w:val="24"/>
        </w:rPr>
        <w:t>北京师范大学</w:t>
      </w:r>
      <w:r w:rsidRPr="006B08D1">
        <w:rPr>
          <w:rFonts w:ascii="仿宋" w:eastAsia="仿宋" w:hAnsi="仿宋" w:hint="eastAsia"/>
          <w:sz w:val="24"/>
        </w:rPr>
        <w:t>工会印制</w:t>
      </w:r>
    </w:p>
    <w:p w14:paraId="0F1B2EBB" w14:textId="77777777" w:rsidR="00485A1E" w:rsidRPr="0063271E" w:rsidRDefault="00485A1E" w:rsidP="00485A1E">
      <w:pPr>
        <w:pStyle w:val="a3"/>
        <w:shd w:val="clear" w:color="auto" w:fill="FFFFFF"/>
        <w:snapToGrid w:val="0"/>
        <w:spacing w:before="0" w:beforeAutospacing="0" w:after="0" w:afterAutospacing="0" w:line="560" w:lineRule="exact"/>
        <w:ind w:right="-52" w:firstLine="585"/>
        <w:jc w:val="both"/>
        <w:rPr>
          <w:rFonts w:ascii="仿宋" w:eastAsia="仿宋" w:hAnsi="仿宋"/>
          <w:sz w:val="28"/>
          <w:szCs w:val="28"/>
        </w:rPr>
      </w:pPr>
    </w:p>
    <w:p w14:paraId="20DC84EA" w14:textId="77777777" w:rsidR="00485A1E" w:rsidRDefault="00485A1E" w:rsidP="00485A1E">
      <w:pPr>
        <w:sectPr w:rsidR="00485A1E" w:rsidSect="0093089C">
          <w:footerReference w:type="default" r:id="rId9"/>
          <w:pgSz w:w="11906" w:h="16838"/>
          <w:pgMar w:top="1440" w:right="1800" w:bottom="1440" w:left="1800" w:header="851" w:footer="992" w:gutter="0"/>
          <w:cols w:space="425"/>
          <w:docGrid w:type="linesAndChars" w:linePitch="312"/>
        </w:sectPr>
      </w:pPr>
    </w:p>
    <w:p w14:paraId="46E3DBB3" w14:textId="77777777" w:rsidR="00485A1E" w:rsidRDefault="00485A1E" w:rsidP="00485A1E">
      <w:r>
        <w:rPr>
          <w:rFonts w:ascii="宋体" w:hAnsi="宋体" w:cs="宋体" w:hint="eastAsia"/>
          <w:b/>
          <w:bCs/>
          <w:noProof/>
          <w:kern w:val="0"/>
          <w:sz w:val="36"/>
          <w:szCs w:val="36"/>
        </w:rPr>
        <w:lastRenderedPageBreak/>
        <mc:AlternateContent>
          <mc:Choice Requires="wps">
            <w:drawing>
              <wp:anchor distT="0" distB="0" distL="114300" distR="114300" simplePos="0" relativeHeight="251661312" behindDoc="0" locked="0" layoutInCell="1" allowOverlap="1" wp14:anchorId="5EDB7C20" wp14:editId="2535C912">
                <wp:simplePos x="0" y="0"/>
                <wp:positionH relativeFrom="column">
                  <wp:posOffset>137160</wp:posOffset>
                </wp:positionH>
                <wp:positionV relativeFrom="paragraph">
                  <wp:posOffset>-246380</wp:posOffset>
                </wp:positionV>
                <wp:extent cx="979805" cy="792480"/>
                <wp:effectExtent l="13335" t="10795" r="6985"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792480"/>
                        </a:xfrm>
                        <a:prstGeom prst="rect">
                          <a:avLst/>
                        </a:prstGeom>
                        <a:solidFill>
                          <a:srgbClr val="FFFFFF"/>
                        </a:solidFill>
                        <a:ln w="9525">
                          <a:solidFill>
                            <a:srgbClr val="000000"/>
                          </a:solidFill>
                          <a:miter lim="800000"/>
                          <a:headEnd/>
                          <a:tailEnd/>
                        </a:ln>
                      </wps:spPr>
                      <wps:txbx>
                        <w:txbxContent>
                          <w:p w14:paraId="51BBBDDA"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DB7C20" id="文本框 3" o:spid="_x0000_s1028" type="#_x0000_t202" style="position:absolute;left:0;text-align:left;margin-left:10.8pt;margin-top:-19.4pt;width:77.15pt;height:62.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">
                <v:textbox style="mso-fit-shape-to-text:t">
                  <w:txbxContent>
                    <w:p w14:paraId="51BBBDDA" w14:textId="77777777" w:rsidR="00485A1E" w:rsidRPr="00797FCC" w:rsidRDefault="00485A1E" w:rsidP="00485A1E">
                      <w:pPr>
                        <w:rPr>
                          <w:rFonts w:ascii="黑体" w:eastAsia="黑体" w:hAnsi="黑体"/>
                          <w:bCs/>
                        </w:rPr>
                      </w:pPr>
                      <w:r w:rsidRPr="00797FCC">
                        <w:rPr>
                          <w:rFonts w:ascii="黑体" w:eastAsia="黑体" w:hAnsi="黑体" w:hint="eastAsia"/>
                          <w:bCs/>
                        </w:rPr>
                        <w:t>第十九届青年教师教学基本功比赛附件</w:t>
                      </w:r>
                      <w:r w:rsidRPr="00797FCC">
                        <w:rPr>
                          <w:rFonts w:ascii="黑体" w:eastAsia="黑体" w:hAnsi="黑体"/>
                          <w:bCs/>
                        </w:rPr>
                        <w:t>3</w:t>
                      </w:r>
                    </w:p>
                  </w:txbxContent>
                </v:textbox>
              </v:shape>
            </w:pict>
          </mc:Fallback>
        </mc:AlternateContent>
      </w:r>
    </w:p>
    <w:p w14:paraId="2E7041F0" w14:textId="77777777" w:rsidR="00485A1E" w:rsidRDefault="00485A1E" w:rsidP="00485A1E">
      <w:pPr>
        <w:widowControl/>
        <w:jc w:val="center"/>
        <w:rPr>
          <w:rFonts w:ascii="黑体" w:eastAsia="黑体" w:hAnsi="黑体" w:cs="宋体"/>
          <w:b/>
          <w:bCs/>
          <w:kern w:val="0"/>
          <w:sz w:val="44"/>
          <w:szCs w:val="36"/>
        </w:rPr>
      </w:pPr>
      <w:bookmarkStart w:id="1" w:name="_Hlk56193126"/>
      <w:r>
        <w:rPr>
          <w:rFonts w:ascii="黑体" w:eastAsia="黑体" w:hAnsi="黑体" w:cs="宋体" w:hint="eastAsia"/>
          <w:b/>
          <w:bCs/>
          <w:kern w:val="0"/>
          <w:sz w:val="44"/>
          <w:szCs w:val="36"/>
        </w:rPr>
        <w:t>北京师范大学校级青教赛推荐</w:t>
      </w:r>
      <w:r w:rsidRPr="006D174F">
        <w:rPr>
          <w:rFonts w:ascii="黑体" w:eastAsia="黑体" w:hAnsi="黑体" w:cs="宋体" w:hint="eastAsia"/>
          <w:b/>
          <w:bCs/>
          <w:kern w:val="0"/>
          <w:sz w:val="44"/>
          <w:szCs w:val="36"/>
        </w:rPr>
        <w:t>选手汇总表</w:t>
      </w:r>
    </w:p>
    <w:p w14:paraId="239E5AD9" w14:textId="77777777" w:rsidR="00485A1E" w:rsidRDefault="00485A1E" w:rsidP="00485A1E">
      <w:pPr>
        <w:spacing w:line="560" w:lineRule="exact"/>
        <w:rPr>
          <w:rFonts w:ascii="宋体" w:hAnsi="宋体" w:cs="宋体"/>
          <w:bCs/>
          <w:kern w:val="0"/>
          <w:szCs w:val="21"/>
        </w:rPr>
      </w:pPr>
      <w:r>
        <w:rPr>
          <w:rFonts w:ascii="宋体" w:hAnsi="宋体" w:cs="宋体"/>
          <w:b/>
          <w:kern w:val="0"/>
          <w:sz w:val="28"/>
          <w:szCs w:val="28"/>
        </w:rPr>
        <w:t xml:space="preserve">                             </w:t>
      </w:r>
    </w:p>
    <w:tbl>
      <w:tblPr>
        <w:tblW w:w="1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417"/>
        <w:gridCol w:w="1417"/>
        <w:gridCol w:w="953"/>
        <w:gridCol w:w="953"/>
        <w:gridCol w:w="953"/>
        <w:gridCol w:w="1843"/>
        <w:gridCol w:w="1843"/>
        <w:gridCol w:w="2063"/>
        <w:gridCol w:w="2110"/>
      </w:tblGrid>
      <w:tr w:rsidR="00485A1E" w:rsidRPr="00E71AFD" w14:paraId="6DF77E24" w14:textId="77777777" w:rsidTr="00FA3B29">
        <w:trPr>
          <w:trHeight w:val="666"/>
          <w:jc w:val="center"/>
        </w:trPr>
        <w:tc>
          <w:tcPr>
            <w:tcW w:w="1557" w:type="dxa"/>
            <w:vAlign w:val="center"/>
          </w:tcPr>
          <w:bookmarkEnd w:id="1"/>
          <w:p w14:paraId="0D0FF553" w14:textId="77777777" w:rsidR="00485A1E" w:rsidRDefault="00485A1E" w:rsidP="00FA3B29">
            <w:pPr>
              <w:widowControl/>
              <w:jc w:val="center"/>
              <w:rPr>
                <w:rFonts w:ascii="宋体" w:hAnsi="宋体" w:cs="宋体"/>
                <w:b/>
                <w:kern w:val="0"/>
                <w:sz w:val="24"/>
              </w:rPr>
            </w:pPr>
            <w:r>
              <w:rPr>
                <w:rFonts w:ascii="宋体" w:hAnsi="宋体" w:cs="宋体" w:hint="eastAsia"/>
                <w:b/>
                <w:kern w:val="0"/>
                <w:sz w:val="24"/>
              </w:rPr>
              <w:t>参赛组别</w:t>
            </w:r>
          </w:p>
        </w:tc>
        <w:tc>
          <w:tcPr>
            <w:tcW w:w="1417" w:type="dxa"/>
            <w:vAlign w:val="center"/>
          </w:tcPr>
          <w:p w14:paraId="3843375C"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推荐单位</w:t>
            </w:r>
          </w:p>
        </w:tc>
        <w:tc>
          <w:tcPr>
            <w:tcW w:w="1417" w:type="dxa"/>
            <w:shd w:val="clear" w:color="auto" w:fill="auto"/>
            <w:noWrap/>
            <w:vAlign w:val="center"/>
          </w:tcPr>
          <w:p w14:paraId="05AFA5D5" w14:textId="77777777" w:rsidR="00485A1E" w:rsidRPr="00E71AFD" w:rsidRDefault="00485A1E" w:rsidP="00FA3B29">
            <w:pPr>
              <w:widowControl/>
              <w:jc w:val="center"/>
              <w:rPr>
                <w:rFonts w:ascii="宋体" w:hAnsi="宋体" w:cs="宋体"/>
                <w:b/>
                <w:kern w:val="0"/>
                <w:sz w:val="24"/>
              </w:rPr>
            </w:pPr>
            <w:r w:rsidRPr="00E71AFD">
              <w:rPr>
                <w:rFonts w:ascii="宋体" w:hAnsi="宋体" w:cs="宋体" w:hint="eastAsia"/>
                <w:b/>
                <w:kern w:val="0"/>
                <w:sz w:val="24"/>
              </w:rPr>
              <w:t>选手姓名</w:t>
            </w:r>
          </w:p>
        </w:tc>
        <w:tc>
          <w:tcPr>
            <w:tcW w:w="953" w:type="dxa"/>
            <w:shd w:val="clear" w:color="auto" w:fill="auto"/>
            <w:noWrap/>
            <w:vAlign w:val="center"/>
          </w:tcPr>
          <w:p w14:paraId="3E7994F3" w14:textId="77777777" w:rsidR="00485A1E" w:rsidRPr="00E71AFD" w:rsidRDefault="00485A1E" w:rsidP="00FA3B29">
            <w:pPr>
              <w:widowControl/>
              <w:jc w:val="center"/>
              <w:rPr>
                <w:rFonts w:ascii="宋体" w:hAnsi="宋体" w:cs="宋体"/>
                <w:b/>
                <w:kern w:val="0"/>
                <w:sz w:val="24"/>
              </w:rPr>
            </w:pPr>
            <w:r w:rsidRPr="00E71AFD">
              <w:rPr>
                <w:rFonts w:ascii="宋体" w:hAnsi="宋体" w:cs="宋体" w:hint="eastAsia"/>
                <w:b/>
                <w:kern w:val="0"/>
                <w:sz w:val="24"/>
              </w:rPr>
              <w:t>性别</w:t>
            </w:r>
          </w:p>
        </w:tc>
        <w:tc>
          <w:tcPr>
            <w:tcW w:w="953" w:type="dxa"/>
            <w:vAlign w:val="center"/>
          </w:tcPr>
          <w:p w14:paraId="59540D6F"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学位</w:t>
            </w:r>
          </w:p>
        </w:tc>
        <w:tc>
          <w:tcPr>
            <w:tcW w:w="953" w:type="dxa"/>
            <w:shd w:val="clear" w:color="auto" w:fill="auto"/>
            <w:noWrap/>
            <w:vAlign w:val="center"/>
          </w:tcPr>
          <w:p w14:paraId="08944F64"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职称</w:t>
            </w:r>
          </w:p>
        </w:tc>
        <w:tc>
          <w:tcPr>
            <w:tcW w:w="1843" w:type="dxa"/>
            <w:vAlign w:val="center"/>
          </w:tcPr>
          <w:p w14:paraId="3CB670AB"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指导教师</w:t>
            </w:r>
          </w:p>
        </w:tc>
        <w:tc>
          <w:tcPr>
            <w:tcW w:w="1843" w:type="dxa"/>
            <w:shd w:val="clear" w:color="auto" w:fill="auto"/>
            <w:noWrap/>
            <w:vAlign w:val="center"/>
          </w:tcPr>
          <w:p w14:paraId="3E0D1295" w14:textId="77777777" w:rsidR="00485A1E" w:rsidRPr="00E71AFD" w:rsidRDefault="00485A1E" w:rsidP="00FA3B29">
            <w:pPr>
              <w:widowControl/>
              <w:jc w:val="center"/>
              <w:rPr>
                <w:rFonts w:ascii="宋体" w:hAnsi="宋体" w:cs="宋体"/>
                <w:b/>
                <w:kern w:val="0"/>
                <w:sz w:val="24"/>
              </w:rPr>
            </w:pPr>
            <w:r w:rsidRPr="00E71AFD">
              <w:rPr>
                <w:rFonts w:ascii="宋体" w:hAnsi="宋体" w:cs="宋体" w:hint="eastAsia"/>
                <w:b/>
                <w:kern w:val="0"/>
                <w:sz w:val="24"/>
              </w:rPr>
              <w:t>手机号码</w:t>
            </w:r>
          </w:p>
        </w:tc>
        <w:tc>
          <w:tcPr>
            <w:tcW w:w="2063" w:type="dxa"/>
            <w:vAlign w:val="center"/>
          </w:tcPr>
          <w:p w14:paraId="168EBC64"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课程名称</w:t>
            </w:r>
          </w:p>
        </w:tc>
        <w:tc>
          <w:tcPr>
            <w:tcW w:w="2110" w:type="dxa"/>
            <w:vAlign w:val="center"/>
          </w:tcPr>
          <w:p w14:paraId="7CDE0F22" w14:textId="77777777" w:rsidR="00485A1E" w:rsidRPr="00E71AFD" w:rsidRDefault="00485A1E" w:rsidP="00FA3B29">
            <w:pPr>
              <w:widowControl/>
              <w:jc w:val="center"/>
              <w:rPr>
                <w:rFonts w:ascii="宋体" w:hAnsi="宋体" w:cs="宋体"/>
                <w:b/>
                <w:kern w:val="0"/>
                <w:sz w:val="24"/>
              </w:rPr>
            </w:pPr>
            <w:r>
              <w:rPr>
                <w:rFonts w:ascii="宋体" w:hAnsi="宋体" w:cs="宋体" w:hint="eastAsia"/>
                <w:b/>
                <w:kern w:val="0"/>
                <w:sz w:val="24"/>
              </w:rPr>
              <w:t>参赛题目</w:t>
            </w:r>
          </w:p>
        </w:tc>
      </w:tr>
      <w:tr w:rsidR="00485A1E" w:rsidRPr="00003210" w14:paraId="1C8FD990" w14:textId="77777777" w:rsidTr="00FA3B29">
        <w:trPr>
          <w:trHeight w:val="666"/>
          <w:jc w:val="center"/>
        </w:trPr>
        <w:tc>
          <w:tcPr>
            <w:tcW w:w="1557" w:type="dxa"/>
            <w:vAlign w:val="center"/>
          </w:tcPr>
          <w:p w14:paraId="4AAF0F68" w14:textId="77777777" w:rsidR="00485A1E" w:rsidRPr="00003210" w:rsidRDefault="00485A1E" w:rsidP="00FA3B29">
            <w:pPr>
              <w:widowControl/>
              <w:jc w:val="center"/>
              <w:rPr>
                <w:rFonts w:ascii="宋体" w:hAnsi="宋体" w:cs="宋体"/>
                <w:bCs/>
                <w:kern w:val="0"/>
                <w:sz w:val="24"/>
              </w:rPr>
            </w:pPr>
            <w:r w:rsidRPr="0043185A">
              <w:rPr>
                <w:rFonts w:ascii="宋体" w:hAnsi="宋体" w:cs="宋体" w:hint="eastAsia"/>
                <w:bCs/>
                <w:kern w:val="0"/>
                <w:sz w:val="24"/>
              </w:rPr>
              <w:t>（如：本文组）</w:t>
            </w:r>
          </w:p>
        </w:tc>
        <w:tc>
          <w:tcPr>
            <w:tcW w:w="1417" w:type="dxa"/>
            <w:vAlign w:val="center"/>
          </w:tcPr>
          <w:p w14:paraId="38EEEB03" w14:textId="77777777" w:rsidR="00485A1E" w:rsidRPr="00003210" w:rsidRDefault="00485A1E" w:rsidP="00FA3B29">
            <w:pPr>
              <w:widowControl/>
              <w:jc w:val="center"/>
              <w:rPr>
                <w:rFonts w:ascii="宋体" w:hAnsi="宋体" w:cs="宋体"/>
                <w:bCs/>
                <w:kern w:val="0"/>
                <w:sz w:val="24"/>
              </w:rPr>
            </w:pPr>
          </w:p>
        </w:tc>
        <w:tc>
          <w:tcPr>
            <w:tcW w:w="1417" w:type="dxa"/>
            <w:shd w:val="clear" w:color="auto" w:fill="auto"/>
            <w:noWrap/>
            <w:vAlign w:val="center"/>
          </w:tcPr>
          <w:p w14:paraId="40BAB0F3" w14:textId="77777777" w:rsidR="00485A1E" w:rsidRPr="00003210" w:rsidRDefault="00485A1E" w:rsidP="00FA3B29">
            <w:pPr>
              <w:widowControl/>
              <w:jc w:val="center"/>
              <w:rPr>
                <w:rFonts w:ascii="宋体" w:hAnsi="宋体" w:cs="宋体"/>
                <w:bCs/>
                <w:kern w:val="0"/>
                <w:sz w:val="24"/>
              </w:rPr>
            </w:pPr>
          </w:p>
        </w:tc>
        <w:tc>
          <w:tcPr>
            <w:tcW w:w="953" w:type="dxa"/>
            <w:shd w:val="clear" w:color="auto" w:fill="auto"/>
            <w:noWrap/>
            <w:vAlign w:val="center"/>
          </w:tcPr>
          <w:p w14:paraId="55233278" w14:textId="77777777" w:rsidR="00485A1E" w:rsidRPr="00003210" w:rsidRDefault="00485A1E" w:rsidP="00FA3B29">
            <w:pPr>
              <w:widowControl/>
              <w:jc w:val="center"/>
              <w:rPr>
                <w:rFonts w:ascii="宋体" w:hAnsi="宋体" w:cs="宋体"/>
                <w:bCs/>
                <w:kern w:val="0"/>
                <w:sz w:val="24"/>
              </w:rPr>
            </w:pPr>
          </w:p>
        </w:tc>
        <w:tc>
          <w:tcPr>
            <w:tcW w:w="953" w:type="dxa"/>
            <w:vAlign w:val="center"/>
          </w:tcPr>
          <w:p w14:paraId="4253F76A" w14:textId="77777777" w:rsidR="00485A1E" w:rsidRPr="00003210" w:rsidRDefault="00485A1E" w:rsidP="00FA3B29">
            <w:pPr>
              <w:widowControl/>
              <w:jc w:val="center"/>
              <w:rPr>
                <w:rFonts w:ascii="宋体" w:hAnsi="宋体" w:cs="宋体"/>
                <w:bCs/>
                <w:kern w:val="0"/>
                <w:sz w:val="24"/>
              </w:rPr>
            </w:pPr>
          </w:p>
        </w:tc>
        <w:tc>
          <w:tcPr>
            <w:tcW w:w="953" w:type="dxa"/>
            <w:shd w:val="clear" w:color="auto" w:fill="auto"/>
            <w:noWrap/>
            <w:vAlign w:val="center"/>
          </w:tcPr>
          <w:p w14:paraId="2A4784D6" w14:textId="77777777" w:rsidR="00485A1E" w:rsidRPr="00003210" w:rsidRDefault="00485A1E" w:rsidP="00FA3B29">
            <w:pPr>
              <w:widowControl/>
              <w:jc w:val="center"/>
              <w:rPr>
                <w:rFonts w:ascii="宋体" w:hAnsi="宋体" w:cs="宋体"/>
                <w:bCs/>
                <w:kern w:val="0"/>
                <w:sz w:val="24"/>
              </w:rPr>
            </w:pPr>
          </w:p>
        </w:tc>
        <w:tc>
          <w:tcPr>
            <w:tcW w:w="1843" w:type="dxa"/>
            <w:vAlign w:val="center"/>
          </w:tcPr>
          <w:p w14:paraId="14BFCBBA" w14:textId="77777777" w:rsidR="00485A1E" w:rsidRPr="00003210"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1CF76B13" w14:textId="77777777" w:rsidR="00485A1E" w:rsidRPr="00003210" w:rsidRDefault="00485A1E" w:rsidP="00FA3B29">
            <w:pPr>
              <w:widowControl/>
              <w:jc w:val="center"/>
              <w:rPr>
                <w:rFonts w:ascii="宋体" w:hAnsi="宋体" w:cs="宋体"/>
                <w:bCs/>
                <w:kern w:val="0"/>
                <w:sz w:val="24"/>
              </w:rPr>
            </w:pPr>
          </w:p>
        </w:tc>
        <w:tc>
          <w:tcPr>
            <w:tcW w:w="2063" w:type="dxa"/>
            <w:vAlign w:val="center"/>
          </w:tcPr>
          <w:p w14:paraId="5AD37CD6" w14:textId="77777777" w:rsidR="00485A1E" w:rsidRPr="00003210" w:rsidRDefault="00485A1E" w:rsidP="00FA3B29">
            <w:pPr>
              <w:widowControl/>
              <w:jc w:val="center"/>
              <w:rPr>
                <w:rFonts w:ascii="宋体" w:hAnsi="宋体" w:cs="宋体"/>
                <w:bCs/>
                <w:kern w:val="0"/>
                <w:sz w:val="24"/>
              </w:rPr>
            </w:pPr>
          </w:p>
        </w:tc>
        <w:tc>
          <w:tcPr>
            <w:tcW w:w="2110" w:type="dxa"/>
            <w:vAlign w:val="center"/>
          </w:tcPr>
          <w:p w14:paraId="7E68FBC6" w14:textId="77777777" w:rsidR="00485A1E" w:rsidRPr="00003210" w:rsidRDefault="00485A1E" w:rsidP="00FA3B29">
            <w:pPr>
              <w:widowControl/>
              <w:jc w:val="center"/>
              <w:rPr>
                <w:rFonts w:ascii="宋体" w:hAnsi="宋体" w:cs="宋体"/>
                <w:bCs/>
                <w:kern w:val="0"/>
                <w:sz w:val="24"/>
              </w:rPr>
            </w:pPr>
          </w:p>
        </w:tc>
      </w:tr>
      <w:tr w:rsidR="00485A1E" w:rsidRPr="00003210" w14:paraId="321AEE86" w14:textId="77777777" w:rsidTr="00FA3B29">
        <w:trPr>
          <w:trHeight w:val="666"/>
          <w:jc w:val="center"/>
        </w:trPr>
        <w:tc>
          <w:tcPr>
            <w:tcW w:w="1557" w:type="dxa"/>
            <w:vAlign w:val="center"/>
          </w:tcPr>
          <w:p w14:paraId="559A1BE3"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142CC49C"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147F52CA"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7397D91C"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2370FD30"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40ADD136"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673FD5FD" w14:textId="77777777" w:rsidR="00485A1E" w:rsidRPr="0043185A"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17012ECB"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236CDA18"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21F794FA" w14:textId="77777777" w:rsidR="00485A1E" w:rsidRPr="0043185A" w:rsidRDefault="00485A1E" w:rsidP="00FA3B29">
            <w:pPr>
              <w:widowControl/>
              <w:jc w:val="center"/>
              <w:rPr>
                <w:rFonts w:ascii="宋体" w:hAnsi="宋体" w:cs="宋体"/>
                <w:bCs/>
                <w:kern w:val="0"/>
                <w:sz w:val="24"/>
              </w:rPr>
            </w:pPr>
          </w:p>
        </w:tc>
      </w:tr>
      <w:tr w:rsidR="00485A1E" w:rsidRPr="00003210" w14:paraId="353F06D0" w14:textId="77777777" w:rsidTr="00FA3B29">
        <w:trPr>
          <w:trHeight w:val="666"/>
          <w:jc w:val="center"/>
        </w:trPr>
        <w:tc>
          <w:tcPr>
            <w:tcW w:w="1557" w:type="dxa"/>
            <w:vAlign w:val="center"/>
          </w:tcPr>
          <w:p w14:paraId="4E3D4AE5"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206F0038"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5D6833B1"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0193F4DB"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24252A16"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40CC4E22"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78DE3FE8" w14:textId="77777777" w:rsidR="00485A1E" w:rsidRPr="0043185A"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0146AFCE"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0FD32384"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320642D7" w14:textId="77777777" w:rsidR="00485A1E" w:rsidRPr="0043185A" w:rsidRDefault="00485A1E" w:rsidP="00FA3B29">
            <w:pPr>
              <w:widowControl/>
              <w:jc w:val="center"/>
              <w:rPr>
                <w:rFonts w:ascii="宋体" w:hAnsi="宋体" w:cs="宋体"/>
                <w:bCs/>
                <w:kern w:val="0"/>
                <w:sz w:val="24"/>
              </w:rPr>
            </w:pPr>
          </w:p>
        </w:tc>
      </w:tr>
      <w:tr w:rsidR="00485A1E" w:rsidRPr="00003210" w14:paraId="227D1467" w14:textId="77777777" w:rsidTr="00FA3B29">
        <w:trPr>
          <w:trHeight w:val="666"/>
          <w:jc w:val="center"/>
        </w:trPr>
        <w:tc>
          <w:tcPr>
            <w:tcW w:w="1557" w:type="dxa"/>
            <w:vAlign w:val="center"/>
          </w:tcPr>
          <w:p w14:paraId="4DF52D72"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51DD425F"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3048117A"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57D33C6D"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5DC209E5"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78029065"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156A7CB6" w14:textId="77777777" w:rsidR="00485A1E" w:rsidRPr="0043185A"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313F1C13"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5D24C317"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665D406A" w14:textId="77777777" w:rsidR="00485A1E" w:rsidRPr="0043185A" w:rsidRDefault="00485A1E" w:rsidP="00FA3B29">
            <w:pPr>
              <w:widowControl/>
              <w:jc w:val="center"/>
              <w:rPr>
                <w:rFonts w:ascii="宋体" w:hAnsi="宋体" w:cs="宋体"/>
                <w:bCs/>
                <w:kern w:val="0"/>
                <w:sz w:val="24"/>
              </w:rPr>
            </w:pPr>
          </w:p>
        </w:tc>
      </w:tr>
      <w:tr w:rsidR="00485A1E" w:rsidRPr="00003210" w14:paraId="65611568" w14:textId="77777777" w:rsidTr="00FA3B29">
        <w:trPr>
          <w:trHeight w:val="666"/>
          <w:jc w:val="center"/>
        </w:trPr>
        <w:tc>
          <w:tcPr>
            <w:tcW w:w="1557" w:type="dxa"/>
            <w:vAlign w:val="center"/>
          </w:tcPr>
          <w:p w14:paraId="33846A7E"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79F62AA7"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73CF426C"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71342FE1"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7A1DB44F"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609B385A"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3DCDC610" w14:textId="77777777" w:rsidR="00485A1E" w:rsidRPr="0043185A"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1A3426D6"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5DC29D1B"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0E120BF3" w14:textId="77777777" w:rsidR="00485A1E" w:rsidRPr="0043185A" w:rsidRDefault="00485A1E" w:rsidP="00FA3B29">
            <w:pPr>
              <w:widowControl/>
              <w:jc w:val="center"/>
              <w:rPr>
                <w:rFonts w:ascii="宋体" w:hAnsi="宋体" w:cs="宋体"/>
                <w:bCs/>
                <w:kern w:val="0"/>
                <w:sz w:val="24"/>
              </w:rPr>
            </w:pPr>
          </w:p>
        </w:tc>
      </w:tr>
      <w:tr w:rsidR="00485A1E" w:rsidRPr="00003210" w14:paraId="213A9D28" w14:textId="77777777" w:rsidTr="00FA3B29">
        <w:trPr>
          <w:trHeight w:val="666"/>
          <w:jc w:val="center"/>
        </w:trPr>
        <w:tc>
          <w:tcPr>
            <w:tcW w:w="1557" w:type="dxa"/>
            <w:vAlign w:val="center"/>
          </w:tcPr>
          <w:p w14:paraId="587F3675"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23591420"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2B65DF80"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7E3BFD19"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5E69B2D9"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17FF17F6"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3046E5C6" w14:textId="77777777" w:rsidR="00485A1E"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2AE9B99E"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6382B052"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27B33666" w14:textId="77777777" w:rsidR="00485A1E" w:rsidRPr="0043185A" w:rsidRDefault="00485A1E" w:rsidP="00FA3B29">
            <w:pPr>
              <w:widowControl/>
              <w:jc w:val="center"/>
              <w:rPr>
                <w:rFonts w:ascii="宋体" w:hAnsi="宋体" w:cs="宋体"/>
                <w:bCs/>
                <w:kern w:val="0"/>
                <w:sz w:val="24"/>
              </w:rPr>
            </w:pPr>
          </w:p>
        </w:tc>
      </w:tr>
      <w:tr w:rsidR="00485A1E" w:rsidRPr="00003210" w14:paraId="1430E9F2" w14:textId="77777777" w:rsidTr="00FA3B29">
        <w:trPr>
          <w:trHeight w:val="666"/>
          <w:jc w:val="center"/>
        </w:trPr>
        <w:tc>
          <w:tcPr>
            <w:tcW w:w="1557" w:type="dxa"/>
            <w:vAlign w:val="center"/>
          </w:tcPr>
          <w:p w14:paraId="3D12FBB5" w14:textId="77777777" w:rsidR="00485A1E" w:rsidRPr="0043185A" w:rsidRDefault="00485A1E" w:rsidP="00FA3B29">
            <w:pPr>
              <w:widowControl/>
              <w:jc w:val="center"/>
              <w:rPr>
                <w:rFonts w:ascii="宋体" w:hAnsi="宋体" w:cs="宋体"/>
                <w:bCs/>
                <w:kern w:val="0"/>
                <w:sz w:val="24"/>
              </w:rPr>
            </w:pPr>
          </w:p>
        </w:tc>
        <w:tc>
          <w:tcPr>
            <w:tcW w:w="1417" w:type="dxa"/>
            <w:vAlign w:val="center"/>
          </w:tcPr>
          <w:p w14:paraId="1C4F162A" w14:textId="77777777" w:rsidR="00485A1E" w:rsidRPr="0043185A" w:rsidRDefault="00485A1E" w:rsidP="00FA3B29">
            <w:pPr>
              <w:widowControl/>
              <w:jc w:val="center"/>
              <w:rPr>
                <w:rFonts w:ascii="宋体" w:hAnsi="宋体" w:cs="宋体"/>
                <w:bCs/>
                <w:kern w:val="0"/>
                <w:sz w:val="24"/>
              </w:rPr>
            </w:pPr>
          </w:p>
        </w:tc>
        <w:tc>
          <w:tcPr>
            <w:tcW w:w="1417" w:type="dxa"/>
            <w:shd w:val="clear" w:color="auto" w:fill="auto"/>
            <w:noWrap/>
            <w:vAlign w:val="center"/>
          </w:tcPr>
          <w:p w14:paraId="211200B5"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4AB1E31D" w14:textId="77777777" w:rsidR="00485A1E" w:rsidRPr="0043185A" w:rsidRDefault="00485A1E" w:rsidP="00FA3B29">
            <w:pPr>
              <w:widowControl/>
              <w:jc w:val="center"/>
              <w:rPr>
                <w:rFonts w:ascii="宋体" w:hAnsi="宋体" w:cs="宋体"/>
                <w:bCs/>
                <w:kern w:val="0"/>
                <w:sz w:val="24"/>
              </w:rPr>
            </w:pPr>
          </w:p>
        </w:tc>
        <w:tc>
          <w:tcPr>
            <w:tcW w:w="953" w:type="dxa"/>
            <w:vAlign w:val="center"/>
          </w:tcPr>
          <w:p w14:paraId="2562B4B1" w14:textId="77777777" w:rsidR="00485A1E" w:rsidRPr="0043185A" w:rsidRDefault="00485A1E" w:rsidP="00FA3B29">
            <w:pPr>
              <w:widowControl/>
              <w:jc w:val="center"/>
              <w:rPr>
                <w:rFonts w:ascii="宋体" w:hAnsi="宋体" w:cs="宋体"/>
                <w:bCs/>
                <w:kern w:val="0"/>
                <w:sz w:val="24"/>
              </w:rPr>
            </w:pPr>
          </w:p>
        </w:tc>
        <w:tc>
          <w:tcPr>
            <w:tcW w:w="953" w:type="dxa"/>
            <w:shd w:val="clear" w:color="auto" w:fill="auto"/>
            <w:noWrap/>
            <w:vAlign w:val="center"/>
          </w:tcPr>
          <w:p w14:paraId="56BAA604" w14:textId="77777777" w:rsidR="00485A1E" w:rsidRPr="0043185A" w:rsidRDefault="00485A1E" w:rsidP="00FA3B29">
            <w:pPr>
              <w:widowControl/>
              <w:jc w:val="center"/>
              <w:rPr>
                <w:rFonts w:ascii="宋体" w:hAnsi="宋体" w:cs="宋体"/>
                <w:bCs/>
                <w:kern w:val="0"/>
                <w:sz w:val="24"/>
              </w:rPr>
            </w:pPr>
          </w:p>
        </w:tc>
        <w:tc>
          <w:tcPr>
            <w:tcW w:w="1843" w:type="dxa"/>
            <w:vAlign w:val="center"/>
          </w:tcPr>
          <w:p w14:paraId="517FDEBD" w14:textId="77777777" w:rsidR="00485A1E" w:rsidRPr="0043185A" w:rsidRDefault="00485A1E" w:rsidP="00FA3B29">
            <w:pPr>
              <w:widowControl/>
              <w:jc w:val="center"/>
              <w:rPr>
                <w:rFonts w:ascii="宋体" w:hAnsi="宋体" w:cs="宋体"/>
                <w:bCs/>
                <w:kern w:val="0"/>
                <w:sz w:val="24"/>
              </w:rPr>
            </w:pPr>
            <w:r>
              <w:rPr>
                <w:rFonts w:ascii="宋体" w:hAnsi="宋体" w:cs="宋体" w:hint="eastAsia"/>
                <w:bCs/>
                <w:kern w:val="0"/>
                <w:sz w:val="24"/>
              </w:rPr>
              <w:t>、</w:t>
            </w:r>
          </w:p>
        </w:tc>
        <w:tc>
          <w:tcPr>
            <w:tcW w:w="1843" w:type="dxa"/>
            <w:shd w:val="clear" w:color="auto" w:fill="auto"/>
            <w:noWrap/>
            <w:vAlign w:val="center"/>
          </w:tcPr>
          <w:p w14:paraId="3190D918" w14:textId="77777777" w:rsidR="00485A1E" w:rsidRPr="0043185A" w:rsidRDefault="00485A1E" w:rsidP="00FA3B29">
            <w:pPr>
              <w:widowControl/>
              <w:jc w:val="center"/>
              <w:rPr>
                <w:rFonts w:ascii="宋体" w:hAnsi="宋体" w:cs="宋体"/>
                <w:bCs/>
                <w:kern w:val="0"/>
                <w:sz w:val="24"/>
              </w:rPr>
            </w:pPr>
          </w:p>
        </w:tc>
        <w:tc>
          <w:tcPr>
            <w:tcW w:w="2063" w:type="dxa"/>
            <w:vAlign w:val="center"/>
          </w:tcPr>
          <w:p w14:paraId="1CE53ECB" w14:textId="77777777" w:rsidR="00485A1E" w:rsidRPr="0043185A" w:rsidRDefault="00485A1E" w:rsidP="00FA3B29">
            <w:pPr>
              <w:widowControl/>
              <w:jc w:val="center"/>
              <w:rPr>
                <w:rFonts w:ascii="宋体" w:hAnsi="宋体" w:cs="宋体"/>
                <w:bCs/>
                <w:kern w:val="0"/>
                <w:sz w:val="24"/>
              </w:rPr>
            </w:pPr>
          </w:p>
        </w:tc>
        <w:tc>
          <w:tcPr>
            <w:tcW w:w="2110" w:type="dxa"/>
            <w:vAlign w:val="center"/>
          </w:tcPr>
          <w:p w14:paraId="21A6B9C1" w14:textId="77777777" w:rsidR="00485A1E" w:rsidRPr="0043185A" w:rsidRDefault="00485A1E" w:rsidP="00FA3B29">
            <w:pPr>
              <w:widowControl/>
              <w:jc w:val="center"/>
              <w:rPr>
                <w:rFonts w:ascii="宋体" w:hAnsi="宋体" w:cs="宋体"/>
                <w:bCs/>
                <w:kern w:val="0"/>
                <w:sz w:val="24"/>
              </w:rPr>
            </w:pPr>
          </w:p>
        </w:tc>
      </w:tr>
    </w:tbl>
    <w:p w14:paraId="338BB1AC" w14:textId="77777777" w:rsidR="00485A1E" w:rsidRPr="00F72465" w:rsidRDefault="00485A1E" w:rsidP="00485A1E">
      <w:pPr>
        <w:spacing w:line="560" w:lineRule="exact"/>
        <w:ind w:firstLineChars="200" w:firstLine="560"/>
        <w:rPr>
          <w:rFonts w:ascii="宋体" w:hAnsi="宋体" w:cs="宋体"/>
          <w:bCs/>
          <w:kern w:val="0"/>
          <w:sz w:val="24"/>
        </w:rPr>
      </w:pPr>
      <w:r w:rsidRPr="008B65C0">
        <w:rPr>
          <w:rFonts w:ascii="宋体" w:hAnsi="宋体" w:cs="宋体" w:hint="eastAsia"/>
          <w:b/>
          <w:kern w:val="0"/>
          <w:sz w:val="28"/>
          <w:szCs w:val="28"/>
        </w:rPr>
        <w:t>本单位</w:t>
      </w:r>
      <w:r>
        <w:rPr>
          <w:rFonts w:ascii="宋体" w:hAnsi="宋体" w:cs="宋体" w:hint="eastAsia"/>
          <w:b/>
          <w:kern w:val="0"/>
          <w:sz w:val="28"/>
          <w:szCs w:val="28"/>
        </w:rPr>
        <w:t>青教赛</w:t>
      </w:r>
      <w:r w:rsidRPr="008B65C0">
        <w:rPr>
          <w:rFonts w:ascii="宋体" w:hAnsi="宋体" w:cs="宋体" w:hint="eastAsia"/>
          <w:b/>
          <w:kern w:val="0"/>
          <w:sz w:val="28"/>
          <w:szCs w:val="28"/>
        </w:rPr>
        <w:t>联系人：</w:t>
      </w:r>
      <w:r w:rsidRPr="008B65C0">
        <w:rPr>
          <w:rFonts w:ascii="宋体" w:hAnsi="宋体" w:cs="宋体" w:hint="eastAsia"/>
          <w:b/>
          <w:kern w:val="0"/>
          <w:sz w:val="28"/>
          <w:szCs w:val="28"/>
        </w:rPr>
        <w:t xml:space="preserve"> </w:t>
      </w:r>
      <w:r w:rsidRPr="008B65C0">
        <w:rPr>
          <w:rFonts w:ascii="宋体" w:hAnsi="宋体" w:cs="宋体"/>
          <w:b/>
          <w:kern w:val="0"/>
          <w:sz w:val="28"/>
          <w:szCs w:val="28"/>
        </w:rPr>
        <w:t xml:space="preserve">        </w:t>
      </w:r>
      <w:r>
        <w:rPr>
          <w:rFonts w:ascii="宋体" w:hAnsi="宋体" w:cs="宋体"/>
          <w:b/>
          <w:kern w:val="0"/>
          <w:sz w:val="28"/>
          <w:szCs w:val="28"/>
        </w:rPr>
        <w:t xml:space="preserve">   </w:t>
      </w:r>
      <w:r>
        <w:rPr>
          <w:rFonts w:ascii="宋体" w:hAnsi="宋体" w:cs="宋体" w:hint="eastAsia"/>
          <w:b/>
          <w:kern w:val="0"/>
          <w:sz w:val="28"/>
          <w:szCs w:val="28"/>
        </w:rPr>
        <w:t>手机号</w:t>
      </w:r>
      <w:r w:rsidRPr="008B65C0">
        <w:rPr>
          <w:rFonts w:ascii="宋体" w:hAnsi="宋体" w:cs="宋体"/>
          <w:b/>
          <w:kern w:val="0"/>
          <w:sz w:val="28"/>
          <w:szCs w:val="28"/>
        </w:rPr>
        <w:t>：</w:t>
      </w:r>
    </w:p>
    <w:p w14:paraId="112BD546" w14:textId="77777777" w:rsidR="00485A1E" w:rsidRDefault="00485A1E" w:rsidP="00485A1E">
      <w:pPr>
        <w:spacing w:line="500" w:lineRule="exact"/>
        <w:ind w:firstLineChars="196" w:firstLine="412"/>
        <w:rPr>
          <w:b/>
          <w:szCs w:val="21"/>
        </w:rPr>
      </w:pPr>
    </w:p>
    <w:p w14:paraId="59A1A456" w14:textId="77777777" w:rsidR="00485A1E" w:rsidRDefault="00485A1E" w:rsidP="00485A1E">
      <w:pPr>
        <w:widowControl/>
        <w:jc w:val="center"/>
        <w:rPr>
          <w:rFonts w:ascii="黑体" w:eastAsia="黑体" w:hAnsi="黑体" w:cs="宋体"/>
          <w:b/>
          <w:bCs/>
          <w:kern w:val="0"/>
          <w:sz w:val="44"/>
          <w:szCs w:val="36"/>
        </w:rPr>
      </w:pPr>
      <w:r>
        <w:rPr>
          <w:rFonts w:ascii="黑体" w:eastAsia="黑体" w:hAnsi="黑体" w:cs="宋体" w:hint="eastAsia"/>
          <w:b/>
          <w:bCs/>
          <w:kern w:val="0"/>
          <w:sz w:val="44"/>
          <w:szCs w:val="36"/>
        </w:rPr>
        <w:t>各</w:t>
      </w:r>
      <w:r>
        <w:rPr>
          <w:noProof/>
        </w:rPr>
        <mc:AlternateContent>
          <mc:Choice Requires="wps">
            <w:drawing>
              <wp:anchor distT="0" distB="0" distL="114300" distR="114300" simplePos="0" relativeHeight="251662336" behindDoc="0" locked="0" layoutInCell="1" allowOverlap="1" wp14:anchorId="1B6F6B2B" wp14:editId="1C6F09DE">
                <wp:simplePos x="0" y="0"/>
                <wp:positionH relativeFrom="column">
                  <wp:posOffset>-85725</wp:posOffset>
                </wp:positionH>
                <wp:positionV relativeFrom="paragraph">
                  <wp:posOffset>-738505</wp:posOffset>
                </wp:positionV>
                <wp:extent cx="979805" cy="893445"/>
                <wp:effectExtent l="0" t="0" r="10795" b="273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893445"/>
                        </a:xfrm>
                        <a:prstGeom prst="rect">
                          <a:avLst/>
                        </a:prstGeom>
                        <a:solidFill>
                          <a:srgbClr val="FFFFFF"/>
                        </a:solidFill>
                        <a:ln w="9525">
                          <a:solidFill>
                            <a:srgbClr val="000000"/>
                          </a:solidFill>
                          <a:miter lim="800000"/>
                          <a:headEnd/>
                          <a:tailEnd/>
                        </a:ln>
                      </wps:spPr>
                      <wps:txbx>
                        <w:txbxContent>
                          <w:p w14:paraId="05152EA7" w14:textId="77777777" w:rsidR="00485A1E" w:rsidRPr="00E10DC9" w:rsidRDefault="00485A1E" w:rsidP="00485A1E">
                            <w:pPr>
                              <w:rPr>
                                <w:rFonts w:ascii="黑体" w:eastAsia="黑体" w:hAnsi="黑体"/>
                                <w:bCs/>
                              </w:rPr>
                            </w:pPr>
                            <w:r w:rsidRPr="00E10DC9">
                              <w:rPr>
                                <w:rFonts w:ascii="黑体" w:eastAsia="黑体" w:hAnsi="黑体" w:hint="eastAsia"/>
                                <w:bCs/>
                              </w:rPr>
                              <w:t>第十九届青年教师教学基本功比赛附件</w:t>
                            </w:r>
                            <w:r w:rsidRPr="00E10DC9">
                              <w:rPr>
                                <w:rFonts w:ascii="黑体" w:eastAsia="黑体" w:hAnsi="黑体"/>
                                <w:bCs/>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6F6B2B" id="文本框 4" o:spid="_x0000_s1029" type="#_x0000_t202" style="position:absolute;left:0;text-align:left;margin-left:-6.75pt;margin-top:-58.15pt;width:77.15pt;height:70.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">
                <v:textbox style="mso-fit-shape-to-text:t">
                  <w:txbxContent>
                    <w:p w14:paraId="05152EA7" w14:textId="77777777" w:rsidR="00485A1E" w:rsidRPr="00E10DC9" w:rsidRDefault="00485A1E" w:rsidP="00485A1E">
                      <w:pPr>
                        <w:rPr>
                          <w:rFonts w:ascii="黑体" w:eastAsia="黑体" w:hAnsi="黑体"/>
                          <w:bCs/>
                        </w:rPr>
                      </w:pPr>
                      <w:r w:rsidRPr="00E10DC9">
                        <w:rPr>
                          <w:rFonts w:ascii="黑体" w:eastAsia="黑体" w:hAnsi="黑体" w:hint="eastAsia"/>
                          <w:bCs/>
                        </w:rPr>
                        <w:t>第十九届青年教师教学基本功比赛附件</w:t>
                      </w:r>
                      <w:r w:rsidRPr="00E10DC9">
                        <w:rPr>
                          <w:rFonts w:ascii="黑体" w:eastAsia="黑体" w:hAnsi="黑体"/>
                          <w:bCs/>
                        </w:rPr>
                        <w:t>4</w:t>
                      </w:r>
                    </w:p>
                  </w:txbxContent>
                </v:textbox>
              </v:shape>
            </w:pict>
          </mc:Fallback>
        </mc:AlternateContent>
      </w:r>
      <w:r>
        <w:rPr>
          <w:rFonts w:ascii="黑体" w:eastAsia="黑体" w:hAnsi="黑体" w:cs="宋体" w:hint="eastAsia"/>
          <w:b/>
          <w:bCs/>
          <w:kern w:val="0"/>
          <w:sz w:val="44"/>
          <w:szCs w:val="36"/>
        </w:rPr>
        <w:t>单位</w:t>
      </w:r>
      <w:r w:rsidRPr="006D174F">
        <w:rPr>
          <w:rFonts w:ascii="黑体" w:eastAsia="黑体" w:hAnsi="黑体" w:cs="宋体" w:hint="eastAsia"/>
          <w:b/>
          <w:bCs/>
          <w:kern w:val="0"/>
          <w:sz w:val="44"/>
          <w:szCs w:val="36"/>
        </w:rPr>
        <w:t>推荐名额分配表</w:t>
      </w:r>
    </w:p>
    <w:p w14:paraId="292A6324" w14:textId="77777777" w:rsidR="00485A1E" w:rsidRPr="00122956" w:rsidRDefault="00485A1E" w:rsidP="00485A1E">
      <w:pPr>
        <w:widowControl/>
        <w:jc w:val="center"/>
        <w:rPr>
          <w:rFonts w:ascii="黑体" w:eastAsia="黑体" w:hAnsi="黑体" w:cs="宋体"/>
          <w:b/>
          <w:bCs/>
          <w:kern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06"/>
        <w:gridCol w:w="849"/>
        <w:gridCol w:w="638"/>
        <w:gridCol w:w="1896"/>
        <w:gridCol w:w="849"/>
        <w:gridCol w:w="722"/>
        <w:gridCol w:w="3706"/>
        <w:gridCol w:w="993"/>
      </w:tblGrid>
      <w:tr w:rsidR="00485A1E" w:rsidRPr="0055340F" w14:paraId="6D268F7B" w14:textId="77777777" w:rsidTr="00FA3B29">
        <w:trPr>
          <w:trHeight w:val="257"/>
          <w:jc w:val="center"/>
        </w:trPr>
        <w:tc>
          <w:tcPr>
            <w:tcW w:w="0" w:type="auto"/>
            <w:shd w:val="clear" w:color="auto" w:fill="auto"/>
            <w:noWrap/>
            <w:vAlign w:val="center"/>
          </w:tcPr>
          <w:p w14:paraId="5A2A2522"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序号</w:t>
            </w:r>
          </w:p>
        </w:tc>
        <w:tc>
          <w:tcPr>
            <w:tcW w:w="0" w:type="auto"/>
            <w:shd w:val="clear" w:color="auto" w:fill="auto"/>
            <w:noWrap/>
            <w:vAlign w:val="center"/>
          </w:tcPr>
          <w:p w14:paraId="1DDF6704"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单 位</w:t>
            </w:r>
          </w:p>
        </w:tc>
        <w:tc>
          <w:tcPr>
            <w:tcW w:w="0" w:type="auto"/>
            <w:shd w:val="clear" w:color="auto" w:fill="auto"/>
            <w:noWrap/>
            <w:vAlign w:val="center"/>
          </w:tcPr>
          <w:p w14:paraId="1E7FB9E1"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可推荐</w:t>
            </w:r>
          </w:p>
          <w:p w14:paraId="250AB3C6"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名额</w:t>
            </w:r>
          </w:p>
        </w:tc>
        <w:tc>
          <w:tcPr>
            <w:tcW w:w="0" w:type="auto"/>
            <w:shd w:val="clear" w:color="auto" w:fill="auto"/>
            <w:noWrap/>
            <w:vAlign w:val="center"/>
          </w:tcPr>
          <w:p w14:paraId="269F6DE6"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序号</w:t>
            </w:r>
          </w:p>
        </w:tc>
        <w:tc>
          <w:tcPr>
            <w:tcW w:w="0" w:type="auto"/>
            <w:shd w:val="clear" w:color="auto" w:fill="auto"/>
            <w:noWrap/>
            <w:vAlign w:val="center"/>
          </w:tcPr>
          <w:p w14:paraId="4D47E885"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单 位</w:t>
            </w:r>
          </w:p>
        </w:tc>
        <w:tc>
          <w:tcPr>
            <w:tcW w:w="0" w:type="auto"/>
            <w:shd w:val="clear" w:color="auto" w:fill="auto"/>
            <w:noWrap/>
            <w:vAlign w:val="center"/>
          </w:tcPr>
          <w:p w14:paraId="5AB01998"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可推荐</w:t>
            </w:r>
          </w:p>
          <w:p w14:paraId="30D2CFE9"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名额</w:t>
            </w:r>
          </w:p>
        </w:tc>
        <w:tc>
          <w:tcPr>
            <w:tcW w:w="722" w:type="dxa"/>
            <w:vAlign w:val="center"/>
          </w:tcPr>
          <w:p w14:paraId="227EE281"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序号</w:t>
            </w:r>
          </w:p>
        </w:tc>
        <w:tc>
          <w:tcPr>
            <w:tcW w:w="3706" w:type="dxa"/>
            <w:vAlign w:val="center"/>
          </w:tcPr>
          <w:p w14:paraId="78C445ED"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单 位</w:t>
            </w:r>
          </w:p>
        </w:tc>
        <w:tc>
          <w:tcPr>
            <w:tcW w:w="993" w:type="dxa"/>
            <w:vAlign w:val="center"/>
          </w:tcPr>
          <w:p w14:paraId="1CBB97DA"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可推荐</w:t>
            </w:r>
          </w:p>
          <w:p w14:paraId="63BD3852" w14:textId="77777777" w:rsidR="00485A1E" w:rsidRPr="0055340F" w:rsidRDefault="00485A1E" w:rsidP="00FA3B29">
            <w:pPr>
              <w:widowControl/>
              <w:spacing w:line="440" w:lineRule="exact"/>
              <w:jc w:val="center"/>
              <w:rPr>
                <w:rFonts w:ascii="黑体" w:eastAsia="黑体" w:hAnsi="黑体" w:cs="宋体"/>
                <w:b/>
                <w:kern w:val="0"/>
                <w:szCs w:val="21"/>
              </w:rPr>
            </w:pPr>
            <w:r w:rsidRPr="0055340F">
              <w:rPr>
                <w:rFonts w:ascii="黑体" w:eastAsia="黑体" w:hAnsi="黑体" w:cs="宋体" w:hint="eastAsia"/>
                <w:b/>
                <w:kern w:val="0"/>
                <w:szCs w:val="21"/>
              </w:rPr>
              <w:t>名额</w:t>
            </w:r>
          </w:p>
        </w:tc>
      </w:tr>
      <w:tr w:rsidR="00485A1E" w:rsidRPr="0055340F" w14:paraId="1F7A7FC0" w14:textId="77777777" w:rsidTr="00FA3B29">
        <w:trPr>
          <w:trHeight w:val="257"/>
          <w:jc w:val="center"/>
        </w:trPr>
        <w:tc>
          <w:tcPr>
            <w:tcW w:w="0" w:type="auto"/>
            <w:shd w:val="clear" w:color="auto" w:fill="auto"/>
            <w:noWrap/>
            <w:vAlign w:val="center"/>
          </w:tcPr>
          <w:p w14:paraId="7B5B5EE3"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1</w:t>
            </w:r>
          </w:p>
        </w:tc>
        <w:tc>
          <w:tcPr>
            <w:tcW w:w="0" w:type="auto"/>
            <w:shd w:val="clear" w:color="auto" w:fill="auto"/>
            <w:noWrap/>
            <w:vAlign w:val="center"/>
          </w:tcPr>
          <w:p w14:paraId="7B541862"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教育学部</w:t>
            </w:r>
          </w:p>
        </w:tc>
        <w:tc>
          <w:tcPr>
            <w:tcW w:w="0" w:type="auto"/>
            <w:shd w:val="clear" w:color="auto" w:fill="auto"/>
            <w:noWrap/>
            <w:vAlign w:val="center"/>
          </w:tcPr>
          <w:p w14:paraId="6438536C" w14:textId="05DEA639" w:rsidR="00485A1E" w:rsidRPr="0055340F" w:rsidRDefault="006F2998" w:rsidP="00FA3B29">
            <w:pPr>
              <w:spacing w:line="440" w:lineRule="exact"/>
              <w:jc w:val="center"/>
              <w:rPr>
                <w:rFonts w:ascii="黑体" w:eastAsia="黑体" w:hAnsi="黑体"/>
                <w:sz w:val="24"/>
                <w:szCs w:val="24"/>
              </w:rPr>
            </w:pPr>
            <w:r>
              <w:rPr>
                <w:rFonts w:ascii="黑体" w:eastAsia="黑体" w:hAnsi="黑体"/>
                <w:sz w:val="24"/>
                <w:szCs w:val="24"/>
              </w:rPr>
              <w:t>5+1</w:t>
            </w:r>
          </w:p>
        </w:tc>
        <w:tc>
          <w:tcPr>
            <w:tcW w:w="0" w:type="auto"/>
            <w:shd w:val="clear" w:color="auto" w:fill="auto"/>
            <w:noWrap/>
            <w:vAlign w:val="center"/>
          </w:tcPr>
          <w:p w14:paraId="5FE53EC2"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2</w:t>
            </w:r>
          </w:p>
        </w:tc>
        <w:tc>
          <w:tcPr>
            <w:tcW w:w="0" w:type="auto"/>
            <w:shd w:val="clear" w:color="auto" w:fill="auto"/>
            <w:noWrap/>
            <w:vAlign w:val="center"/>
          </w:tcPr>
          <w:p w14:paraId="78A58139"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外国语言文学学院</w:t>
            </w:r>
          </w:p>
        </w:tc>
        <w:tc>
          <w:tcPr>
            <w:tcW w:w="0" w:type="auto"/>
            <w:shd w:val="clear" w:color="auto" w:fill="auto"/>
            <w:noWrap/>
            <w:vAlign w:val="center"/>
          </w:tcPr>
          <w:p w14:paraId="005B655E"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3</w:t>
            </w:r>
            <w:r w:rsidRPr="0055340F">
              <w:rPr>
                <w:rFonts w:ascii="黑体" w:eastAsia="黑体" w:hAnsi="黑体"/>
                <w:sz w:val="24"/>
                <w:szCs w:val="24"/>
              </w:rPr>
              <w:t>+1</w:t>
            </w:r>
          </w:p>
        </w:tc>
        <w:tc>
          <w:tcPr>
            <w:tcW w:w="722" w:type="dxa"/>
            <w:vAlign w:val="center"/>
          </w:tcPr>
          <w:p w14:paraId="4D4C6BCA"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3</w:t>
            </w:r>
          </w:p>
        </w:tc>
        <w:tc>
          <w:tcPr>
            <w:tcW w:w="3706" w:type="dxa"/>
            <w:vAlign w:val="center"/>
          </w:tcPr>
          <w:p w14:paraId="07CFF769"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人工智能学院</w:t>
            </w:r>
          </w:p>
        </w:tc>
        <w:tc>
          <w:tcPr>
            <w:tcW w:w="993" w:type="dxa"/>
            <w:vAlign w:val="center"/>
          </w:tcPr>
          <w:p w14:paraId="50531C88"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4</w:t>
            </w:r>
          </w:p>
        </w:tc>
      </w:tr>
      <w:tr w:rsidR="00485A1E" w:rsidRPr="0055340F" w14:paraId="6577F90D" w14:textId="77777777" w:rsidTr="00FA3B29">
        <w:trPr>
          <w:trHeight w:val="257"/>
          <w:jc w:val="center"/>
        </w:trPr>
        <w:tc>
          <w:tcPr>
            <w:tcW w:w="0" w:type="auto"/>
            <w:shd w:val="clear" w:color="auto" w:fill="auto"/>
            <w:noWrap/>
            <w:vAlign w:val="center"/>
          </w:tcPr>
          <w:p w14:paraId="3983A345"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2</w:t>
            </w:r>
          </w:p>
        </w:tc>
        <w:tc>
          <w:tcPr>
            <w:tcW w:w="0" w:type="auto"/>
            <w:shd w:val="clear" w:color="auto" w:fill="auto"/>
            <w:noWrap/>
            <w:vAlign w:val="center"/>
          </w:tcPr>
          <w:p w14:paraId="0A1B6297"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地理科学学部</w:t>
            </w:r>
          </w:p>
        </w:tc>
        <w:tc>
          <w:tcPr>
            <w:tcW w:w="0" w:type="auto"/>
            <w:shd w:val="clear" w:color="auto" w:fill="auto"/>
            <w:noWrap/>
            <w:vAlign w:val="center"/>
          </w:tcPr>
          <w:p w14:paraId="57A1EA22"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8+2</w:t>
            </w:r>
          </w:p>
        </w:tc>
        <w:tc>
          <w:tcPr>
            <w:tcW w:w="0" w:type="auto"/>
            <w:shd w:val="clear" w:color="auto" w:fill="auto"/>
            <w:noWrap/>
            <w:vAlign w:val="center"/>
          </w:tcPr>
          <w:p w14:paraId="79A00BCA"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3</w:t>
            </w:r>
          </w:p>
        </w:tc>
        <w:tc>
          <w:tcPr>
            <w:tcW w:w="0" w:type="auto"/>
            <w:shd w:val="clear" w:color="auto" w:fill="auto"/>
            <w:noWrap/>
            <w:vAlign w:val="center"/>
          </w:tcPr>
          <w:p w14:paraId="0BF144BD"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新闻传播学院</w:t>
            </w:r>
          </w:p>
        </w:tc>
        <w:tc>
          <w:tcPr>
            <w:tcW w:w="0" w:type="auto"/>
            <w:shd w:val="clear" w:color="auto" w:fill="auto"/>
            <w:noWrap/>
            <w:vAlign w:val="center"/>
          </w:tcPr>
          <w:p w14:paraId="41E6BFFB"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1</w:t>
            </w:r>
          </w:p>
        </w:tc>
        <w:tc>
          <w:tcPr>
            <w:tcW w:w="722" w:type="dxa"/>
            <w:vAlign w:val="center"/>
          </w:tcPr>
          <w:p w14:paraId="4C5FD84D"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4</w:t>
            </w:r>
          </w:p>
        </w:tc>
        <w:tc>
          <w:tcPr>
            <w:tcW w:w="3706" w:type="dxa"/>
            <w:vAlign w:val="center"/>
          </w:tcPr>
          <w:p w14:paraId="13F9CCD4"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核科学与技术学院</w:t>
            </w:r>
          </w:p>
        </w:tc>
        <w:tc>
          <w:tcPr>
            <w:tcW w:w="993" w:type="dxa"/>
            <w:vAlign w:val="center"/>
          </w:tcPr>
          <w:p w14:paraId="7133A619"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p>
        </w:tc>
      </w:tr>
      <w:tr w:rsidR="00485A1E" w:rsidRPr="0055340F" w14:paraId="64F652C6" w14:textId="77777777" w:rsidTr="00FA3B29">
        <w:trPr>
          <w:trHeight w:val="257"/>
          <w:jc w:val="center"/>
        </w:trPr>
        <w:tc>
          <w:tcPr>
            <w:tcW w:w="0" w:type="auto"/>
            <w:shd w:val="clear" w:color="auto" w:fill="auto"/>
            <w:noWrap/>
            <w:vAlign w:val="center"/>
          </w:tcPr>
          <w:p w14:paraId="469A5E2F"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3</w:t>
            </w:r>
          </w:p>
        </w:tc>
        <w:tc>
          <w:tcPr>
            <w:tcW w:w="0" w:type="auto"/>
            <w:shd w:val="clear" w:color="auto" w:fill="auto"/>
            <w:noWrap/>
            <w:vAlign w:val="center"/>
          </w:tcPr>
          <w:p w14:paraId="2B1C1195"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心理学部</w:t>
            </w:r>
          </w:p>
        </w:tc>
        <w:tc>
          <w:tcPr>
            <w:tcW w:w="0" w:type="auto"/>
            <w:shd w:val="clear" w:color="auto" w:fill="auto"/>
            <w:noWrap/>
            <w:vAlign w:val="center"/>
          </w:tcPr>
          <w:p w14:paraId="6EDB592B"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5</w:t>
            </w:r>
          </w:p>
        </w:tc>
        <w:tc>
          <w:tcPr>
            <w:tcW w:w="0" w:type="auto"/>
            <w:shd w:val="clear" w:color="auto" w:fill="auto"/>
            <w:noWrap/>
            <w:vAlign w:val="center"/>
          </w:tcPr>
          <w:p w14:paraId="6FF8B0DE"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4</w:t>
            </w:r>
          </w:p>
        </w:tc>
        <w:tc>
          <w:tcPr>
            <w:tcW w:w="0" w:type="auto"/>
            <w:shd w:val="clear" w:color="auto" w:fill="auto"/>
            <w:noWrap/>
            <w:vAlign w:val="center"/>
          </w:tcPr>
          <w:p w14:paraId="32A6245E"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历史学院</w:t>
            </w:r>
          </w:p>
        </w:tc>
        <w:tc>
          <w:tcPr>
            <w:tcW w:w="0" w:type="auto"/>
            <w:shd w:val="clear" w:color="auto" w:fill="auto"/>
            <w:noWrap/>
            <w:vAlign w:val="center"/>
          </w:tcPr>
          <w:p w14:paraId="2ACDFD65"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4</w:t>
            </w:r>
            <w:r w:rsidRPr="0055340F">
              <w:rPr>
                <w:rFonts w:ascii="黑体" w:eastAsia="黑体" w:hAnsi="黑体"/>
                <w:sz w:val="24"/>
                <w:szCs w:val="24"/>
              </w:rPr>
              <w:t>+2</w:t>
            </w:r>
          </w:p>
        </w:tc>
        <w:tc>
          <w:tcPr>
            <w:tcW w:w="722" w:type="dxa"/>
            <w:vAlign w:val="center"/>
          </w:tcPr>
          <w:p w14:paraId="3B7EDDF7"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5</w:t>
            </w:r>
          </w:p>
        </w:tc>
        <w:tc>
          <w:tcPr>
            <w:tcW w:w="3706" w:type="dxa"/>
            <w:vAlign w:val="center"/>
          </w:tcPr>
          <w:p w14:paraId="0D161125"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政府管理学院</w:t>
            </w:r>
          </w:p>
        </w:tc>
        <w:tc>
          <w:tcPr>
            <w:tcW w:w="993" w:type="dxa"/>
            <w:vAlign w:val="center"/>
          </w:tcPr>
          <w:p w14:paraId="229C65B3"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r w:rsidRPr="0055340F">
              <w:rPr>
                <w:rFonts w:ascii="黑体" w:eastAsia="黑体" w:hAnsi="黑体"/>
                <w:sz w:val="24"/>
                <w:szCs w:val="24"/>
              </w:rPr>
              <w:t>+1</w:t>
            </w:r>
          </w:p>
        </w:tc>
      </w:tr>
      <w:tr w:rsidR="00485A1E" w:rsidRPr="0055340F" w14:paraId="64EA0FFB" w14:textId="77777777" w:rsidTr="00FA3B29">
        <w:trPr>
          <w:trHeight w:val="257"/>
          <w:jc w:val="center"/>
        </w:trPr>
        <w:tc>
          <w:tcPr>
            <w:tcW w:w="0" w:type="auto"/>
            <w:shd w:val="clear" w:color="auto" w:fill="auto"/>
            <w:noWrap/>
            <w:vAlign w:val="center"/>
          </w:tcPr>
          <w:p w14:paraId="58D27276"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4</w:t>
            </w:r>
          </w:p>
        </w:tc>
        <w:tc>
          <w:tcPr>
            <w:tcW w:w="0" w:type="auto"/>
            <w:shd w:val="clear" w:color="auto" w:fill="auto"/>
            <w:noWrap/>
            <w:vAlign w:val="center"/>
          </w:tcPr>
          <w:p w14:paraId="1C7DEE5D"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哲学学院</w:t>
            </w:r>
          </w:p>
        </w:tc>
        <w:tc>
          <w:tcPr>
            <w:tcW w:w="0" w:type="auto"/>
            <w:shd w:val="clear" w:color="auto" w:fill="auto"/>
            <w:noWrap/>
            <w:vAlign w:val="center"/>
          </w:tcPr>
          <w:p w14:paraId="262E22EE"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2</w:t>
            </w:r>
          </w:p>
        </w:tc>
        <w:tc>
          <w:tcPr>
            <w:tcW w:w="0" w:type="auto"/>
            <w:shd w:val="clear" w:color="auto" w:fill="auto"/>
            <w:noWrap/>
            <w:vAlign w:val="center"/>
          </w:tcPr>
          <w:p w14:paraId="52FEC054"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5</w:t>
            </w:r>
          </w:p>
        </w:tc>
        <w:tc>
          <w:tcPr>
            <w:tcW w:w="0" w:type="auto"/>
            <w:shd w:val="clear" w:color="auto" w:fill="auto"/>
            <w:noWrap/>
            <w:vAlign w:val="center"/>
          </w:tcPr>
          <w:p w14:paraId="12253561"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数学科学学院</w:t>
            </w:r>
          </w:p>
        </w:tc>
        <w:tc>
          <w:tcPr>
            <w:tcW w:w="0" w:type="auto"/>
            <w:shd w:val="clear" w:color="auto" w:fill="auto"/>
            <w:noWrap/>
            <w:vAlign w:val="center"/>
          </w:tcPr>
          <w:p w14:paraId="387D7C11"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4</w:t>
            </w:r>
          </w:p>
        </w:tc>
        <w:tc>
          <w:tcPr>
            <w:tcW w:w="722" w:type="dxa"/>
            <w:vAlign w:val="center"/>
          </w:tcPr>
          <w:p w14:paraId="410D69FF"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6</w:t>
            </w:r>
          </w:p>
        </w:tc>
        <w:tc>
          <w:tcPr>
            <w:tcW w:w="3706" w:type="dxa"/>
            <w:vAlign w:val="center"/>
          </w:tcPr>
          <w:p w14:paraId="3AA842F7"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艺术与传媒学院</w:t>
            </w:r>
          </w:p>
        </w:tc>
        <w:tc>
          <w:tcPr>
            <w:tcW w:w="993" w:type="dxa"/>
            <w:vAlign w:val="center"/>
          </w:tcPr>
          <w:p w14:paraId="641DC3B6"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5</w:t>
            </w:r>
          </w:p>
        </w:tc>
      </w:tr>
      <w:tr w:rsidR="00485A1E" w:rsidRPr="0055340F" w14:paraId="47A5FD8E" w14:textId="77777777" w:rsidTr="00FA3B29">
        <w:trPr>
          <w:trHeight w:val="257"/>
          <w:jc w:val="center"/>
        </w:trPr>
        <w:tc>
          <w:tcPr>
            <w:tcW w:w="0" w:type="auto"/>
            <w:shd w:val="clear" w:color="auto" w:fill="auto"/>
            <w:noWrap/>
            <w:vAlign w:val="center"/>
          </w:tcPr>
          <w:p w14:paraId="0273FB7C" w14:textId="77777777" w:rsidR="00485A1E" w:rsidRPr="0055340F" w:rsidRDefault="00485A1E" w:rsidP="00FA3B29">
            <w:pPr>
              <w:spacing w:line="440" w:lineRule="exact"/>
              <w:jc w:val="center"/>
              <w:rPr>
                <w:rFonts w:ascii="黑体" w:eastAsia="黑体" w:hAnsi="黑体" w:cs="宋体"/>
                <w:szCs w:val="21"/>
              </w:rPr>
            </w:pPr>
            <w:r w:rsidRPr="0055340F">
              <w:rPr>
                <w:rFonts w:ascii="黑体" w:eastAsia="黑体" w:hAnsi="黑体" w:hint="eastAsia"/>
                <w:szCs w:val="21"/>
              </w:rPr>
              <w:t>5</w:t>
            </w:r>
          </w:p>
        </w:tc>
        <w:tc>
          <w:tcPr>
            <w:tcW w:w="0" w:type="auto"/>
            <w:shd w:val="clear" w:color="auto" w:fill="auto"/>
            <w:noWrap/>
            <w:vAlign w:val="center"/>
          </w:tcPr>
          <w:p w14:paraId="36837BB8"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经济与工商管理学院</w:t>
            </w:r>
          </w:p>
        </w:tc>
        <w:tc>
          <w:tcPr>
            <w:tcW w:w="0" w:type="auto"/>
            <w:shd w:val="clear" w:color="auto" w:fill="auto"/>
            <w:noWrap/>
            <w:vAlign w:val="center"/>
          </w:tcPr>
          <w:p w14:paraId="6D2E1A1C"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4</w:t>
            </w:r>
          </w:p>
        </w:tc>
        <w:tc>
          <w:tcPr>
            <w:tcW w:w="0" w:type="auto"/>
            <w:shd w:val="clear" w:color="auto" w:fill="auto"/>
            <w:noWrap/>
            <w:vAlign w:val="center"/>
          </w:tcPr>
          <w:p w14:paraId="1CAC93F8"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6</w:t>
            </w:r>
          </w:p>
        </w:tc>
        <w:tc>
          <w:tcPr>
            <w:tcW w:w="0" w:type="auto"/>
            <w:shd w:val="clear" w:color="auto" w:fill="auto"/>
            <w:noWrap/>
            <w:vAlign w:val="center"/>
          </w:tcPr>
          <w:p w14:paraId="23B544DF"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物理学系</w:t>
            </w:r>
          </w:p>
        </w:tc>
        <w:tc>
          <w:tcPr>
            <w:tcW w:w="0" w:type="auto"/>
            <w:shd w:val="clear" w:color="auto" w:fill="auto"/>
            <w:noWrap/>
            <w:vAlign w:val="center"/>
          </w:tcPr>
          <w:p w14:paraId="7C1FE631"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3</w:t>
            </w:r>
          </w:p>
        </w:tc>
        <w:tc>
          <w:tcPr>
            <w:tcW w:w="722" w:type="dxa"/>
            <w:vAlign w:val="center"/>
          </w:tcPr>
          <w:p w14:paraId="6ECED511"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7</w:t>
            </w:r>
          </w:p>
        </w:tc>
        <w:tc>
          <w:tcPr>
            <w:tcW w:w="3706" w:type="dxa"/>
            <w:vAlign w:val="center"/>
          </w:tcPr>
          <w:p w14:paraId="0FD0E357"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经济与资源管理研究院</w:t>
            </w:r>
          </w:p>
        </w:tc>
        <w:tc>
          <w:tcPr>
            <w:tcW w:w="993" w:type="dxa"/>
            <w:vAlign w:val="center"/>
          </w:tcPr>
          <w:p w14:paraId="5BAE4550"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p>
        </w:tc>
      </w:tr>
      <w:tr w:rsidR="00485A1E" w:rsidRPr="0055340F" w14:paraId="311CD383" w14:textId="77777777" w:rsidTr="00FA3B29">
        <w:trPr>
          <w:trHeight w:val="257"/>
          <w:jc w:val="center"/>
        </w:trPr>
        <w:tc>
          <w:tcPr>
            <w:tcW w:w="0" w:type="auto"/>
            <w:shd w:val="clear" w:color="auto" w:fill="auto"/>
            <w:noWrap/>
            <w:vAlign w:val="center"/>
          </w:tcPr>
          <w:p w14:paraId="45FD1537"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6</w:t>
            </w:r>
          </w:p>
        </w:tc>
        <w:tc>
          <w:tcPr>
            <w:tcW w:w="0" w:type="auto"/>
            <w:shd w:val="clear" w:color="auto" w:fill="auto"/>
            <w:noWrap/>
            <w:vAlign w:val="center"/>
          </w:tcPr>
          <w:p w14:paraId="1923B6A6"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法学院</w:t>
            </w:r>
          </w:p>
        </w:tc>
        <w:tc>
          <w:tcPr>
            <w:tcW w:w="0" w:type="auto"/>
            <w:shd w:val="clear" w:color="auto" w:fill="auto"/>
            <w:noWrap/>
            <w:vAlign w:val="center"/>
          </w:tcPr>
          <w:p w14:paraId="0A22C5B7"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2</w:t>
            </w:r>
          </w:p>
        </w:tc>
        <w:tc>
          <w:tcPr>
            <w:tcW w:w="0" w:type="auto"/>
            <w:shd w:val="clear" w:color="auto" w:fill="auto"/>
            <w:noWrap/>
            <w:vAlign w:val="center"/>
          </w:tcPr>
          <w:p w14:paraId="7307B4ED"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7</w:t>
            </w:r>
          </w:p>
        </w:tc>
        <w:tc>
          <w:tcPr>
            <w:tcW w:w="0" w:type="auto"/>
            <w:shd w:val="clear" w:color="auto" w:fill="auto"/>
            <w:noWrap/>
            <w:vAlign w:val="center"/>
          </w:tcPr>
          <w:p w14:paraId="09B4D1D3"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化学学院</w:t>
            </w:r>
          </w:p>
        </w:tc>
        <w:tc>
          <w:tcPr>
            <w:tcW w:w="0" w:type="auto"/>
            <w:shd w:val="clear" w:color="auto" w:fill="auto"/>
            <w:noWrap/>
            <w:vAlign w:val="center"/>
          </w:tcPr>
          <w:p w14:paraId="78E24A84"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4</w:t>
            </w:r>
          </w:p>
        </w:tc>
        <w:tc>
          <w:tcPr>
            <w:tcW w:w="722" w:type="dxa"/>
            <w:vAlign w:val="center"/>
          </w:tcPr>
          <w:p w14:paraId="1C519301" w14:textId="77777777" w:rsidR="00485A1E" w:rsidRPr="0055340F" w:rsidRDefault="00485A1E" w:rsidP="00FA3B29">
            <w:pPr>
              <w:jc w:val="center"/>
              <w:rPr>
                <w:rFonts w:ascii="黑体" w:eastAsia="黑体" w:hAnsi="黑体"/>
                <w:szCs w:val="21"/>
              </w:rPr>
            </w:pPr>
            <w:r w:rsidRPr="0055340F">
              <w:rPr>
                <w:rFonts w:ascii="黑体" w:eastAsia="黑体" w:hAnsi="黑体"/>
                <w:szCs w:val="21"/>
              </w:rPr>
              <w:t>28</w:t>
            </w:r>
          </w:p>
        </w:tc>
        <w:tc>
          <w:tcPr>
            <w:tcW w:w="3706" w:type="dxa"/>
            <w:vAlign w:val="center"/>
          </w:tcPr>
          <w:p w14:paraId="00815A52"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水科学研究院</w:t>
            </w:r>
          </w:p>
        </w:tc>
        <w:tc>
          <w:tcPr>
            <w:tcW w:w="993" w:type="dxa"/>
            <w:vAlign w:val="center"/>
          </w:tcPr>
          <w:p w14:paraId="7D729DCE"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p>
        </w:tc>
      </w:tr>
      <w:tr w:rsidR="00485A1E" w:rsidRPr="0055340F" w14:paraId="1ECF7F05" w14:textId="77777777" w:rsidTr="00FA3B29">
        <w:trPr>
          <w:trHeight w:val="257"/>
          <w:jc w:val="center"/>
        </w:trPr>
        <w:tc>
          <w:tcPr>
            <w:tcW w:w="0" w:type="auto"/>
            <w:shd w:val="clear" w:color="auto" w:fill="auto"/>
            <w:noWrap/>
            <w:vAlign w:val="center"/>
          </w:tcPr>
          <w:p w14:paraId="39EB085B"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7</w:t>
            </w:r>
          </w:p>
        </w:tc>
        <w:tc>
          <w:tcPr>
            <w:tcW w:w="0" w:type="auto"/>
            <w:shd w:val="clear" w:color="auto" w:fill="auto"/>
            <w:noWrap/>
            <w:vAlign w:val="center"/>
          </w:tcPr>
          <w:p w14:paraId="08AC54A4"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马克思主义学院</w:t>
            </w:r>
          </w:p>
        </w:tc>
        <w:tc>
          <w:tcPr>
            <w:tcW w:w="0" w:type="auto"/>
            <w:shd w:val="clear" w:color="auto" w:fill="auto"/>
            <w:noWrap/>
            <w:vAlign w:val="center"/>
          </w:tcPr>
          <w:p w14:paraId="5637D94A"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p>
        </w:tc>
        <w:tc>
          <w:tcPr>
            <w:tcW w:w="0" w:type="auto"/>
            <w:shd w:val="clear" w:color="auto" w:fill="auto"/>
            <w:noWrap/>
            <w:vAlign w:val="center"/>
          </w:tcPr>
          <w:p w14:paraId="3797D130"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8</w:t>
            </w:r>
          </w:p>
        </w:tc>
        <w:tc>
          <w:tcPr>
            <w:tcW w:w="0" w:type="auto"/>
            <w:shd w:val="clear" w:color="auto" w:fill="auto"/>
            <w:noWrap/>
            <w:vAlign w:val="center"/>
          </w:tcPr>
          <w:p w14:paraId="5640E817"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天文系</w:t>
            </w:r>
          </w:p>
        </w:tc>
        <w:tc>
          <w:tcPr>
            <w:tcW w:w="0" w:type="auto"/>
            <w:shd w:val="clear" w:color="auto" w:fill="auto"/>
            <w:noWrap/>
            <w:vAlign w:val="center"/>
          </w:tcPr>
          <w:p w14:paraId="1314A967"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1</w:t>
            </w:r>
          </w:p>
        </w:tc>
        <w:tc>
          <w:tcPr>
            <w:tcW w:w="722" w:type="dxa"/>
            <w:vAlign w:val="center"/>
          </w:tcPr>
          <w:p w14:paraId="1AB38F3D"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9</w:t>
            </w:r>
          </w:p>
        </w:tc>
        <w:tc>
          <w:tcPr>
            <w:tcW w:w="3706" w:type="dxa"/>
            <w:vAlign w:val="center"/>
          </w:tcPr>
          <w:p w14:paraId="758AE130"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中国基础教育质量监测协同创新中心</w:t>
            </w:r>
          </w:p>
        </w:tc>
        <w:tc>
          <w:tcPr>
            <w:tcW w:w="993" w:type="dxa"/>
            <w:vAlign w:val="center"/>
          </w:tcPr>
          <w:p w14:paraId="6BEDD9F5"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r w:rsidRPr="0055340F">
              <w:rPr>
                <w:rFonts w:ascii="黑体" w:eastAsia="黑体" w:hAnsi="黑体"/>
                <w:sz w:val="24"/>
                <w:szCs w:val="24"/>
              </w:rPr>
              <w:t>+1</w:t>
            </w:r>
          </w:p>
        </w:tc>
      </w:tr>
      <w:tr w:rsidR="00485A1E" w:rsidRPr="0055340F" w14:paraId="54E0B6F8" w14:textId="77777777" w:rsidTr="00FA3B29">
        <w:trPr>
          <w:trHeight w:val="257"/>
          <w:jc w:val="center"/>
        </w:trPr>
        <w:tc>
          <w:tcPr>
            <w:tcW w:w="0" w:type="auto"/>
            <w:shd w:val="clear" w:color="auto" w:fill="auto"/>
            <w:noWrap/>
            <w:vAlign w:val="center"/>
          </w:tcPr>
          <w:p w14:paraId="1948B5C4"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8</w:t>
            </w:r>
          </w:p>
        </w:tc>
        <w:tc>
          <w:tcPr>
            <w:tcW w:w="0" w:type="auto"/>
            <w:shd w:val="clear" w:color="auto" w:fill="auto"/>
            <w:noWrap/>
            <w:vAlign w:val="center"/>
          </w:tcPr>
          <w:p w14:paraId="1571D69B"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社会学院</w:t>
            </w:r>
          </w:p>
        </w:tc>
        <w:tc>
          <w:tcPr>
            <w:tcW w:w="0" w:type="auto"/>
            <w:shd w:val="clear" w:color="auto" w:fill="auto"/>
            <w:noWrap/>
            <w:vAlign w:val="center"/>
          </w:tcPr>
          <w:p w14:paraId="4B42A6D7"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1</w:t>
            </w:r>
          </w:p>
        </w:tc>
        <w:tc>
          <w:tcPr>
            <w:tcW w:w="0" w:type="auto"/>
            <w:shd w:val="clear" w:color="auto" w:fill="auto"/>
            <w:noWrap/>
            <w:vAlign w:val="center"/>
          </w:tcPr>
          <w:p w14:paraId="5707583A"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1</w:t>
            </w:r>
            <w:r w:rsidRPr="0055340F">
              <w:rPr>
                <w:rFonts w:ascii="黑体" w:eastAsia="黑体" w:hAnsi="黑体"/>
                <w:szCs w:val="21"/>
              </w:rPr>
              <w:t>9</w:t>
            </w:r>
          </w:p>
        </w:tc>
        <w:tc>
          <w:tcPr>
            <w:tcW w:w="0" w:type="auto"/>
            <w:shd w:val="clear" w:color="auto" w:fill="auto"/>
            <w:noWrap/>
            <w:vAlign w:val="center"/>
          </w:tcPr>
          <w:p w14:paraId="4FD085E8"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系统科学学院</w:t>
            </w:r>
          </w:p>
        </w:tc>
        <w:tc>
          <w:tcPr>
            <w:tcW w:w="0" w:type="auto"/>
            <w:shd w:val="clear" w:color="auto" w:fill="auto"/>
            <w:noWrap/>
            <w:vAlign w:val="center"/>
          </w:tcPr>
          <w:p w14:paraId="0DADF126"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r w:rsidRPr="0055340F">
              <w:rPr>
                <w:rFonts w:ascii="黑体" w:eastAsia="黑体" w:hAnsi="黑体"/>
                <w:sz w:val="24"/>
                <w:szCs w:val="24"/>
              </w:rPr>
              <w:t>+1</w:t>
            </w:r>
          </w:p>
        </w:tc>
        <w:tc>
          <w:tcPr>
            <w:tcW w:w="722" w:type="dxa"/>
            <w:vAlign w:val="center"/>
          </w:tcPr>
          <w:p w14:paraId="6508E671"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3</w:t>
            </w:r>
            <w:r w:rsidRPr="0055340F">
              <w:rPr>
                <w:rFonts w:ascii="黑体" w:eastAsia="黑体" w:hAnsi="黑体"/>
                <w:szCs w:val="21"/>
              </w:rPr>
              <w:t>0</w:t>
            </w:r>
          </w:p>
        </w:tc>
        <w:tc>
          <w:tcPr>
            <w:tcW w:w="3706" w:type="dxa"/>
            <w:vAlign w:val="center"/>
          </w:tcPr>
          <w:p w14:paraId="217D5A44" w14:textId="77777777" w:rsidR="00485A1E" w:rsidRPr="0055340F" w:rsidRDefault="00485A1E" w:rsidP="00FA3B29">
            <w:pPr>
              <w:jc w:val="left"/>
              <w:rPr>
                <w:rFonts w:ascii="黑体" w:eastAsia="黑体" w:hAnsi="黑体"/>
                <w:szCs w:val="21"/>
              </w:rPr>
            </w:pPr>
            <w:r w:rsidRPr="0055340F">
              <w:rPr>
                <w:rFonts w:ascii="黑体" w:eastAsia="黑体" w:hAnsi="黑体" w:cs="宋体" w:hint="eastAsia"/>
                <w:color w:val="000000"/>
                <w:kern w:val="0"/>
                <w:sz w:val="22"/>
                <w:szCs w:val="21"/>
              </w:rPr>
              <w:t>中国教育与社会发展研究院</w:t>
            </w:r>
          </w:p>
        </w:tc>
        <w:tc>
          <w:tcPr>
            <w:tcW w:w="993" w:type="dxa"/>
            <w:vAlign w:val="center"/>
          </w:tcPr>
          <w:p w14:paraId="60FC94AE"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rPr>
              <w:t>1</w:t>
            </w:r>
          </w:p>
        </w:tc>
      </w:tr>
      <w:tr w:rsidR="00485A1E" w:rsidRPr="0055340F" w14:paraId="78717764" w14:textId="77777777" w:rsidTr="00FA3B29">
        <w:trPr>
          <w:trHeight w:val="257"/>
          <w:jc w:val="center"/>
        </w:trPr>
        <w:tc>
          <w:tcPr>
            <w:tcW w:w="0" w:type="auto"/>
            <w:shd w:val="clear" w:color="auto" w:fill="auto"/>
            <w:noWrap/>
            <w:vAlign w:val="center"/>
          </w:tcPr>
          <w:p w14:paraId="4BD8272D"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9</w:t>
            </w:r>
          </w:p>
        </w:tc>
        <w:tc>
          <w:tcPr>
            <w:tcW w:w="0" w:type="auto"/>
            <w:shd w:val="clear" w:color="auto" w:fill="auto"/>
            <w:noWrap/>
            <w:vAlign w:val="center"/>
          </w:tcPr>
          <w:p w14:paraId="3E63D672"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体育与运动学院</w:t>
            </w:r>
          </w:p>
        </w:tc>
        <w:tc>
          <w:tcPr>
            <w:tcW w:w="0" w:type="auto"/>
            <w:shd w:val="clear" w:color="auto" w:fill="auto"/>
            <w:noWrap/>
            <w:vAlign w:val="center"/>
          </w:tcPr>
          <w:p w14:paraId="172698E0"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3</w:t>
            </w:r>
          </w:p>
        </w:tc>
        <w:tc>
          <w:tcPr>
            <w:tcW w:w="0" w:type="auto"/>
            <w:shd w:val="clear" w:color="auto" w:fill="auto"/>
            <w:noWrap/>
            <w:vAlign w:val="center"/>
          </w:tcPr>
          <w:p w14:paraId="3EC38B76"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0</w:t>
            </w:r>
          </w:p>
        </w:tc>
        <w:tc>
          <w:tcPr>
            <w:tcW w:w="0" w:type="auto"/>
            <w:shd w:val="clear" w:color="auto" w:fill="auto"/>
            <w:noWrap/>
            <w:vAlign w:val="center"/>
          </w:tcPr>
          <w:p w14:paraId="6ECA0FA5"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统计学院</w:t>
            </w:r>
          </w:p>
        </w:tc>
        <w:tc>
          <w:tcPr>
            <w:tcW w:w="0" w:type="auto"/>
            <w:shd w:val="clear" w:color="auto" w:fill="auto"/>
            <w:noWrap/>
            <w:vAlign w:val="center"/>
          </w:tcPr>
          <w:p w14:paraId="58C72EB7"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r w:rsidRPr="0055340F">
              <w:rPr>
                <w:rFonts w:ascii="黑体" w:eastAsia="黑体" w:hAnsi="黑体"/>
                <w:sz w:val="24"/>
                <w:szCs w:val="24"/>
              </w:rPr>
              <w:t>+1</w:t>
            </w:r>
          </w:p>
        </w:tc>
        <w:tc>
          <w:tcPr>
            <w:tcW w:w="722" w:type="dxa"/>
            <w:vAlign w:val="center"/>
          </w:tcPr>
          <w:p w14:paraId="6C581365"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3</w:t>
            </w:r>
            <w:r w:rsidRPr="0055340F">
              <w:rPr>
                <w:rFonts w:ascii="黑体" w:eastAsia="黑体" w:hAnsi="黑体"/>
                <w:szCs w:val="21"/>
              </w:rPr>
              <w:t>1</w:t>
            </w:r>
          </w:p>
        </w:tc>
        <w:tc>
          <w:tcPr>
            <w:tcW w:w="3706" w:type="dxa"/>
            <w:vAlign w:val="center"/>
          </w:tcPr>
          <w:p w14:paraId="09ECFFA2"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党委学生工作部辅导员发展中心</w:t>
            </w:r>
          </w:p>
        </w:tc>
        <w:tc>
          <w:tcPr>
            <w:tcW w:w="993" w:type="dxa"/>
            <w:vAlign w:val="center"/>
          </w:tcPr>
          <w:p w14:paraId="641799BB"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7</w:t>
            </w:r>
          </w:p>
        </w:tc>
      </w:tr>
      <w:tr w:rsidR="00485A1E" w:rsidRPr="0055340F" w14:paraId="32C4B595" w14:textId="77777777" w:rsidTr="00FA3B29">
        <w:trPr>
          <w:trHeight w:val="257"/>
          <w:jc w:val="center"/>
        </w:trPr>
        <w:tc>
          <w:tcPr>
            <w:tcW w:w="0" w:type="auto"/>
            <w:shd w:val="clear" w:color="auto" w:fill="auto"/>
            <w:noWrap/>
            <w:vAlign w:val="center"/>
          </w:tcPr>
          <w:p w14:paraId="33FE3D14"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10</w:t>
            </w:r>
          </w:p>
        </w:tc>
        <w:tc>
          <w:tcPr>
            <w:tcW w:w="0" w:type="auto"/>
            <w:shd w:val="clear" w:color="auto" w:fill="auto"/>
            <w:noWrap/>
            <w:vAlign w:val="center"/>
          </w:tcPr>
          <w:p w14:paraId="3B79E495"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文学院</w:t>
            </w:r>
          </w:p>
        </w:tc>
        <w:tc>
          <w:tcPr>
            <w:tcW w:w="0" w:type="auto"/>
            <w:shd w:val="clear" w:color="auto" w:fill="auto"/>
            <w:noWrap/>
            <w:vAlign w:val="center"/>
          </w:tcPr>
          <w:p w14:paraId="4E430A6F"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8+3</w:t>
            </w:r>
          </w:p>
        </w:tc>
        <w:tc>
          <w:tcPr>
            <w:tcW w:w="0" w:type="auto"/>
            <w:shd w:val="clear" w:color="auto" w:fill="auto"/>
            <w:noWrap/>
            <w:vAlign w:val="center"/>
          </w:tcPr>
          <w:p w14:paraId="7CF42A26"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1</w:t>
            </w:r>
          </w:p>
        </w:tc>
        <w:tc>
          <w:tcPr>
            <w:tcW w:w="0" w:type="auto"/>
            <w:shd w:val="clear" w:color="auto" w:fill="auto"/>
            <w:noWrap/>
            <w:vAlign w:val="center"/>
          </w:tcPr>
          <w:p w14:paraId="3E01EE3D"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环境学院</w:t>
            </w:r>
          </w:p>
        </w:tc>
        <w:tc>
          <w:tcPr>
            <w:tcW w:w="0" w:type="auto"/>
            <w:shd w:val="clear" w:color="auto" w:fill="auto"/>
            <w:noWrap/>
            <w:vAlign w:val="center"/>
          </w:tcPr>
          <w:p w14:paraId="6B1D6C81"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2</w:t>
            </w:r>
          </w:p>
        </w:tc>
        <w:tc>
          <w:tcPr>
            <w:tcW w:w="722" w:type="dxa"/>
            <w:vAlign w:val="center"/>
          </w:tcPr>
          <w:p w14:paraId="62D8829A"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3</w:t>
            </w:r>
            <w:r w:rsidRPr="0055340F">
              <w:rPr>
                <w:rFonts w:ascii="黑体" w:eastAsia="黑体" w:hAnsi="黑体"/>
                <w:szCs w:val="21"/>
              </w:rPr>
              <w:t>2</w:t>
            </w:r>
          </w:p>
        </w:tc>
        <w:tc>
          <w:tcPr>
            <w:tcW w:w="3706" w:type="dxa"/>
            <w:vAlign w:val="center"/>
          </w:tcPr>
          <w:p w14:paraId="271743F6" w14:textId="77777777" w:rsidR="00485A1E" w:rsidRPr="0055340F" w:rsidRDefault="00485A1E" w:rsidP="00FA3B29">
            <w:pPr>
              <w:jc w:val="left"/>
              <w:rPr>
                <w:rFonts w:ascii="黑体" w:eastAsia="黑体" w:hAnsi="黑体"/>
                <w:color w:val="FF0000"/>
                <w:szCs w:val="21"/>
              </w:rPr>
            </w:pPr>
            <w:r w:rsidRPr="0055340F">
              <w:rPr>
                <w:rFonts w:ascii="黑体" w:eastAsia="黑体" w:hAnsi="黑体" w:hint="eastAsia"/>
                <w:szCs w:val="21"/>
              </w:rPr>
              <w:t>图书馆</w:t>
            </w:r>
          </w:p>
        </w:tc>
        <w:tc>
          <w:tcPr>
            <w:tcW w:w="993" w:type="dxa"/>
            <w:vAlign w:val="center"/>
          </w:tcPr>
          <w:p w14:paraId="4296EB11"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1</w:t>
            </w:r>
          </w:p>
        </w:tc>
      </w:tr>
      <w:tr w:rsidR="00485A1E" w:rsidRPr="0055340F" w14:paraId="12282CB4" w14:textId="77777777" w:rsidTr="00FA3B29">
        <w:trPr>
          <w:trHeight w:val="257"/>
          <w:jc w:val="center"/>
        </w:trPr>
        <w:tc>
          <w:tcPr>
            <w:tcW w:w="0" w:type="auto"/>
            <w:shd w:val="clear" w:color="auto" w:fill="auto"/>
            <w:noWrap/>
            <w:vAlign w:val="center"/>
          </w:tcPr>
          <w:p w14:paraId="3F76D6C4" w14:textId="77777777" w:rsidR="00485A1E" w:rsidRPr="0055340F" w:rsidRDefault="00485A1E" w:rsidP="00FA3B29">
            <w:pPr>
              <w:spacing w:line="440" w:lineRule="exact"/>
              <w:jc w:val="center"/>
              <w:rPr>
                <w:rFonts w:ascii="黑体" w:eastAsia="黑体" w:hAnsi="黑体" w:cs="宋体"/>
                <w:color w:val="000000"/>
                <w:szCs w:val="21"/>
              </w:rPr>
            </w:pPr>
            <w:r w:rsidRPr="0055340F">
              <w:rPr>
                <w:rFonts w:ascii="黑体" w:eastAsia="黑体" w:hAnsi="黑体" w:hint="eastAsia"/>
                <w:color w:val="000000"/>
                <w:szCs w:val="21"/>
              </w:rPr>
              <w:t>11</w:t>
            </w:r>
          </w:p>
        </w:tc>
        <w:tc>
          <w:tcPr>
            <w:tcW w:w="0" w:type="auto"/>
            <w:shd w:val="clear" w:color="auto" w:fill="auto"/>
            <w:noWrap/>
            <w:vAlign w:val="center"/>
          </w:tcPr>
          <w:p w14:paraId="4D19FB8A" w14:textId="77777777" w:rsidR="00485A1E" w:rsidRPr="0055340F" w:rsidRDefault="00485A1E" w:rsidP="00FA3B29">
            <w:pPr>
              <w:spacing w:line="440" w:lineRule="exact"/>
              <w:jc w:val="left"/>
              <w:rPr>
                <w:rFonts w:ascii="黑体" w:eastAsia="黑体" w:hAnsi="黑体"/>
                <w:szCs w:val="21"/>
              </w:rPr>
            </w:pPr>
            <w:r w:rsidRPr="0055340F">
              <w:rPr>
                <w:rFonts w:ascii="黑体" w:eastAsia="黑体" w:hAnsi="黑体" w:hint="eastAsia"/>
                <w:szCs w:val="21"/>
              </w:rPr>
              <w:t>国际中文教育学院</w:t>
            </w:r>
          </w:p>
        </w:tc>
        <w:tc>
          <w:tcPr>
            <w:tcW w:w="0" w:type="auto"/>
            <w:shd w:val="clear" w:color="auto" w:fill="auto"/>
            <w:noWrap/>
            <w:vAlign w:val="center"/>
          </w:tcPr>
          <w:p w14:paraId="78D3AAE8"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sz w:val="24"/>
                <w:szCs w:val="24"/>
              </w:rPr>
              <w:t>1</w:t>
            </w:r>
          </w:p>
        </w:tc>
        <w:tc>
          <w:tcPr>
            <w:tcW w:w="0" w:type="auto"/>
            <w:shd w:val="clear" w:color="auto" w:fill="auto"/>
            <w:noWrap/>
            <w:vAlign w:val="center"/>
          </w:tcPr>
          <w:p w14:paraId="6B5074F3" w14:textId="77777777" w:rsidR="00485A1E" w:rsidRPr="0055340F" w:rsidRDefault="00485A1E" w:rsidP="00FA3B29">
            <w:pPr>
              <w:jc w:val="center"/>
              <w:rPr>
                <w:rFonts w:ascii="黑体" w:eastAsia="黑体" w:hAnsi="黑体"/>
                <w:szCs w:val="21"/>
              </w:rPr>
            </w:pPr>
            <w:r w:rsidRPr="0055340F">
              <w:rPr>
                <w:rFonts w:ascii="黑体" w:eastAsia="黑体" w:hAnsi="黑体" w:hint="eastAsia"/>
                <w:szCs w:val="21"/>
              </w:rPr>
              <w:t>2</w:t>
            </w:r>
            <w:r w:rsidRPr="0055340F">
              <w:rPr>
                <w:rFonts w:ascii="黑体" w:eastAsia="黑体" w:hAnsi="黑体"/>
                <w:szCs w:val="21"/>
              </w:rPr>
              <w:t>2</w:t>
            </w:r>
          </w:p>
        </w:tc>
        <w:tc>
          <w:tcPr>
            <w:tcW w:w="0" w:type="auto"/>
            <w:shd w:val="clear" w:color="auto" w:fill="auto"/>
            <w:noWrap/>
            <w:vAlign w:val="center"/>
          </w:tcPr>
          <w:p w14:paraId="08A3730F" w14:textId="77777777" w:rsidR="00485A1E" w:rsidRPr="0055340F" w:rsidRDefault="00485A1E" w:rsidP="00FA3B29">
            <w:pPr>
              <w:jc w:val="left"/>
              <w:rPr>
                <w:rFonts w:ascii="黑体" w:eastAsia="黑体" w:hAnsi="黑体"/>
                <w:szCs w:val="21"/>
              </w:rPr>
            </w:pPr>
            <w:r w:rsidRPr="0055340F">
              <w:rPr>
                <w:rFonts w:ascii="黑体" w:eastAsia="黑体" w:hAnsi="黑体" w:hint="eastAsia"/>
                <w:szCs w:val="21"/>
              </w:rPr>
              <w:t>生命科学学院</w:t>
            </w:r>
          </w:p>
        </w:tc>
        <w:tc>
          <w:tcPr>
            <w:tcW w:w="0" w:type="auto"/>
            <w:shd w:val="clear" w:color="auto" w:fill="auto"/>
            <w:noWrap/>
            <w:vAlign w:val="center"/>
          </w:tcPr>
          <w:p w14:paraId="0181C5C5" w14:textId="77777777" w:rsidR="00485A1E" w:rsidRPr="0055340F" w:rsidRDefault="00485A1E" w:rsidP="00FA3B29">
            <w:pPr>
              <w:spacing w:line="440" w:lineRule="exact"/>
              <w:jc w:val="center"/>
              <w:rPr>
                <w:rFonts w:ascii="黑体" w:eastAsia="黑体" w:hAnsi="黑体"/>
                <w:sz w:val="24"/>
                <w:szCs w:val="24"/>
              </w:rPr>
            </w:pPr>
            <w:r w:rsidRPr="0055340F">
              <w:rPr>
                <w:rFonts w:ascii="黑体" w:eastAsia="黑体" w:hAnsi="黑体" w:hint="eastAsia"/>
                <w:sz w:val="24"/>
                <w:szCs w:val="24"/>
              </w:rPr>
              <w:t>3</w:t>
            </w:r>
            <w:r w:rsidRPr="0055340F">
              <w:rPr>
                <w:rFonts w:ascii="黑体" w:eastAsia="黑体" w:hAnsi="黑体"/>
                <w:sz w:val="24"/>
                <w:szCs w:val="24"/>
              </w:rPr>
              <w:t>+3</w:t>
            </w:r>
          </w:p>
        </w:tc>
        <w:tc>
          <w:tcPr>
            <w:tcW w:w="722" w:type="dxa"/>
            <w:vAlign w:val="center"/>
          </w:tcPr>
          <w:p w14:paraId="6A8CB655" w14:textId="77777777" w:rsidR="00485A1E" w:rsidRPr="0055340F" w:rsidRDefault="00485A1E" w:rsidP="00FA3B29">
            <w:pPr>
              <w:jc w:val="center"/>
              <w:rPr>
                <w:rFonts w:ascii="黑体" w:eastAsia="黑体" w:hAnsi="黑体"/>
                <w:szCs w:val="21"/>
              </w:rPr>
            </w:pPr>
          </w:p>
        </w:tc>
        <w:tc>
          <w:tcPr>
            <w:tcW w:w="3706" w:type="dxa"/>
            <w:vAlign w:val="center"/>
          </w:tcPr>
          <w:p w14:paraId="333BDBAF" w14:textId="77777777" w:rsidR="00485A1E" w:rsidRPr="0055340F" w:rsidRDefault="00485A1E" w:rsidP="00FA3B29">
            <w:pPr>
              <w:jc w:val="left"/>
              <w:rPr>
                <w:rFonts w:ascii="黑体" w:eastAsia="黑体" w:hAnsi="黑体"/>
                <w:szCs w:val="21"/>
              </w:rPr>
            </w:pPr>
          </w:p>
        </w:tc>
        <w:tc>
          <w:tcPr>
            <w:tcW w:w="993" w:type="dxa"/>
            <w:vAlign w:val="center"/>
          </w:tcPr>
          <w:p w14:paraId="1A6790BC" w14:textId="77777777" w:rsidR="00485A1E" w:rsidRPr="0055340F" w:rsidRDefault="00485A1E" w:rsidP="00FA3B29">
            <w:pPr>
              <w:spacing w:line="440" w:lineRule="exact"/>
              <w:jc w:val="center"/>
              <w:rPr>
                <w:rFonts w:ascii="黑体" w:eastAsia="黑体" w:hAnsi="黑体"/>
                <w:sz w:val="24"/>
                <w:szCs w:val="24"/>
              </w:rPr>
            </w:pPr>
          </w:p>
        </w:tc>
      </w:tr>
    </w:tbl>
    <w:p w14:paraId="59962207" w14:textId="30D10E16" w:rsidR="0063271E" w:rsidRPr="0063271E" w:rsidRDefault="00485A1E" w:rsidP="00485A1E">
      <w:pPr>
        <w:spacing w:line="500" w:lineRule="exact"/>
        <w:ind w:firstLineChars="200" w:firstLine="420"/>
        <w:rPr>
          <w:rFonts w:ascii="仿宋" w:eastAsia="仿宋" w:hAnsi="仿宋"/>
          <w:sz w:val="28"/>
          <w:szCs w:val="28"/>
        </w:rPr>
      </w:pPr>
      <w:r w:rsidRPr="00C01F01">
        <w:rPr>
          <w:rFonts w:ascii="宋体" w:hAnsi="宋体" w:cs="宋体" w:hint="eastAsia"/>
          <w:b/>
          <w:kern w:val="0"/>
          <w:szCs w:val="21"/>
        </w:rPr>
        <w:t>测算依据：</w:t>
      </w:r>
      <w:r>
        <w:rPr>
          <w:rFonts w:ascii="宋体" w:hAnsi="宋体" w:cs="宋体" w:hint="eastAsia"/>
          <w:bCs/>
          <w:kern w:val="0"/>
          <w:szCs w:val="21"/>
        </w:rPr>
        <w:t>根据各</w:t>
      </w:r>
      <w:r>
        <w:rPr>
          <w:rFonts w:ascii="宋体" w:hAnsi="宋体" w:cs="宋体"/>
          <w:bCs/>
          <w:kern w:val="0"/>
          <w:szCs w:val="21"/>
        </w:rPr>
        <w:t>单位</w:t>
      </w:r>
      <w:r>
        <w:rPr>
          <w:rFonts w:ascii="宋体" w:hAnsi="宋体" w:cs="宋体" w:hint="eastAsia"/>
          <w:bCs/>
          <w:kern w:val="0"/>
          <w:szCs w:val="21"/>
        </w:rPr>
        <w:t>从事教学的青年</w:t>
      </w:r>
      <w:r>
        <w:rPr>
          <w:rFonts w:ascii="宋体" w:hAnsi="宋体" w:cs="宋体"/>
          <w:bCs/>
          <w:kern w:val="0"/>
          <w:szCs w:val="21"/>
        </w:rPr>
        <w:t>教师人数</w:t>
      </w:r>
      <w:r>
        <w:rPr>
          <w:rFonts w:ascii="宋体" w:hAnsi="宋体" w:cs="宋体" w:hint="eastAsia"/>
          <w:bCs/>
          <w:kern w:val="0"/>
          <w:szCs w:val="21"/>
        </w:rPr>
        <w:t>按</w:t>
      </w:r>
      <w:r>
        <w:rPr>
          <w:rFonts w:ascii="宋体" w:hAnsi="宋体" w:cs="宋体"/>
          <w:bCs/>
          <w:kern w:val="0"/>
          <w:szCs w:val="21"/>
        </w:rPr>
        <w:t>比例分配</w:t>
      </w:r>
      <w:r>
        <w:rPr>
          <w:rFonts w:ascii="宋体" w:hAnsi="宋体" w:cs="宋体" w:hint="eastAsia"/>
          <w:bCs/>
          <w:kern w:val="0"/>
          <w:szCs w:val="21"/>
        </w:rPr>
        <w:t>，并将获得上届学校青教赛一等奖人数增加所在单位名额确定（表中</w:t>
      </w:r>
      <w:r>
        <w:rPr>
          <w:rFonts w:ascii="宋体" w:hAnsi="宋体" w:cs="宋体" w:hint="eastAsia"/>
          <w:bCs/>
          <w:kern w:val="0"/>
          <w:szCs w:val="21"/>
        </w:rPr>
        <w:t>+</w:t>
      </w:r>
      <w:r>
        <w:rPr>
          <w:rFonts w:ascii="宋体" w:hAnsi="宋体" w:cs="宋体"/>
          <w:bCs/>
          <w:kern w:val="0"/>
          <w:szCs w:val="21"/>
        </w:rPr>
        <w:t>X</w:t>
      </w:r>
      <w:r>
        <w:rPr>
          <w:rFonts w:ascii="宋体" w:hAnsi="宋体" w:cs="宋体" w:hint="eastAsia"/>
          <w:bCs/>
          <w:kern w:val="0"/>
          <w:szCs w:val="21"/>
        </w:rPr>
        <w:t>）</w:t>
      </w:r>
      <w:r>
        <w:rPr>
          <w:rFonts w:ascii="宋体" w:hAnsi="宋体" w:cs="宋体"/>
          <w:bCs/>
          <w:kern w:val="0"/>
          <w:szCs w:val="21"/>
        </w:rPr>
        <w:t>。</w:t>
      </w:r>
    </w:p>
    <w:sectPr w:rsidR="0063271E" w:rsidRPr="0063271E" w:rsidSect="00485A1E">
      <w:footerReference w:type="default" r:id="rId1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A7F9" w14:textId="77777777" w:rsidR="001A6289" w:rsidRDefault="001A6289" w:rsidP="00FE62C1">
      <w:r>
        <w:separator/>
      </w:r>
    </w:p>
  </w:endnote>
  <w:endnote w:type="continuationSeparator" w:id="0">
    <w:p w14:paraId="4F21F499" w14:textId="77777777" w:rsidR="001A6289" w:rsidRDefault="001A6289" w:rsidP="00FE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5ACB" w14:textId="77777777" w:rsidR="00485A1E" w:rsidRDefault="00485A1E">
    <w:pPr>
      <w:pStyle w:val="a6"/>
      <w:jc w:val="center"/>
    </w:pPr>
    <w:r>
      <w:fldChar w:fldCharType="begin"/>
    </w:r>
    <w:r>
      <w:instrText>PAGE   \* MERGEFORMAT</w:instrText>
    </w:r>
    <w:r>
      <w:fldChar w:fldCharType="separate"/>
    </w:r>
    <w:r w:rsidRPr="00B51CFE">
      <w:rPr>
        <w:noProof/>
        <w:lang w:val="zh-CN"/>
      </w:rPr>
      <w:t>1</w:t>
    </w:r>
    <w:r>
      <w:fldChar w:fldCharType="end"/>
    </w:r>
  </w:p>
  <w:p w14:paraId="55DA1315" w14:textId="77777777" w:rsidR="00485A1E" w:rsidRDefault="00485A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241C" w14:textId="77777777" w:rsidR="00F6106A" w:rsidRDefault="00F6106A">
    <w:pPr>
      <w:pStyle w:val="a6"/>
      <w:jc w:val="center"/>
    </w:pPr>
    <w:r>
      <w:fldChar w:fldCharType="begin"/>
    </w:r>
    <w:r>
      <w:instrText>PAGE   \* MERGEFORMAT</w:instrText>
    </w:r>
    <w:r>
      <w:fldChar w:fldCharType="separate"/>
    </w:r>
    <w:r w:rsidR="00B51CFE" w:rsidRPr="00B51CFE">
      <w:rPr>
        <w:noProof/>
        <w:lang w:val="zh-CN"/>
      </w:rPr>
      <w:t>1</w:t>
    </w:r>
    <w:r>
      <w:fldChar w:fldCharType="end"/>
    </w:r>
  </w:p>
  <w:p w14:paraId="52F61CB7" w14:textId="77777777" w:rsidR="00F6106A" w:rsidRDefault="00F610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A2ED" w14:textId="77777777" w:rsidR="001A6289" w:rsidRDefault="001A6289" w:rsidP="00FE62C1">
      <w:r>
        <w:separator/>
      </w:r>
    </w:p>
  </w:footnote>
  <w:footnote w:type="continuationSeparator" w:id="0">
    <w:p w14:paraId="3383B069" w14:textId="77777777" w:rsidR="001A6289" w:rsidRDefault="001A6289" w:rsidP="00FE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2064F"/>
    <w:multiLevelType w:val="hybridMultilevel"/>
    <w:tmpl w:val="E5822E3E"/>
    <w:lvl w:ilvl="0" w:tplc="B414E2EA">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52096F58"/>
    <w:multiLevelType w:val="hybridMultilevel"/>
    <w:tmpl w:val="8EB8D430"/>
    <w:lvl w:ilvl="0" w:tplc="133AD8B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737B7676"/>
    <w:multiLevelType w:val="hybridMultilevel"/>
    <w:tmpl w:val="192E3798"/>
    <w:lvl w:ilvl="0" w:tplc="A7D667A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4C"/>
    <w:rsid w:val="00007BD4"/>
    <w:rsid w:val="000143F3"/>
    <w:rsid w:val="00020A17"/>
    <w:rsid w:val="00022A80"/>
    <w:rsid w:val="00035B7D"/>
    <w:rsid w:val="00083C58"/>
    <w:rsid w:val="00092688"/>
    <w:rsid w:val="00093C3C"/>
    <w:rsid w:val="000B2C08"/>
    <w:rsid w:val="000C031F"/>
    <w:rsid w:val="000F3828"/>
    <w:rsid w:val="00107AE3"/>
    <w:rsid w:val="00112D10"/>
    <w:rsid w:val="00113D21"/>
    <w:rsid w:val="001405A2"/>
    <w:rsid w:val="001409BA"/>
    <w:rsid w:val="00140E9C"/>
    <w:rsid w:val="00161BC0"/>
    <w:rsid w:val="0018492C"/>
    <w:rsid w:val="0019260D"/>
    <w:rsid w:val="001A1ECD"/>
    <w:rsid w:val="001A6106"/>
    <w:rsid w:val="001A6289"/>
    <w:rsid w:val="001A6669"/>
    <w:rsid w:val="001D5F45"/>
    <w:rsid w:val="001F07F8"/>
    <w:rsid w:val="001F2E1D"/>
    <w:rsid w:val="001F5F2A"/>
    <w:rsid w:val="00205FD3"/>
    <w:rsid w:val="00224FA6"/>
    <w:rsid w:val="00234DFC"/>
    <w:rsid w:val="002421FE"/>
    <w:rsid w:val="00243414"/>
    <w:rsid w:val="0025219C"/>
    <w:rsid w:val="002656A8"/>
    <w:rsid w:val="00273D09"/>
    <w:rsid w:val="002845E5"/>
    <w:rsid w:val="00284ED5"/>
    <w:rsid w:val="00285FF0"/>
    <w:rsid w:val="002E78D3"/>
    <w:rsid w:val="002F7046"/>
    <w:rsid w:val="00312516"/>
    <w:rsid w:val="00327228"/>
    <w:rsid w:val="00342734"/>
    <w:rsid w:val="00347594"/>
    <w:rsid w:val="00354F2E"/>
    <w:rsid w:val="0037148E"/>
    <w:rsid w:val="003812B5"/>
    <w:rsid w:val="00383832"/>
    <w:rsid w:val="00397B85"/>
    <w:rsid w:val="003D6E16"/>
    <w:rsid w:val="003D7039"/>
    <w:rsid w:val="003E20C1"/>
    <w:rsid w:val="003F0F4D"/>
    <w:rsid w:val="0041180E"/>
    <w:rsid w:val="004126CA"/>
    <w:rsid w:val="00423A0D"/>
    <w:rsid w:val="004431CB"/>
    <w:rsid w:val="00446E3D"/>
    <w:rsid w:val="00462388"/>
    <w:rsid w:val="00462E1B"/>
    <w:rsid w:val="004657CC"/>
    <w:rsid w:val="00470D1B"/>
    <w:rsid w:val="00485A1E"/>
    <w:rsid w:val="00487476"/>
    <w:rsid w:val="00487B1E"/>
    <w:rsid w:val="00495E4A"/>
    <w:rsid w:val="004C2C2C"/>
    <w:rsid w:val="004D6C56"/>
    <w:rsid w:val="004E24C0"/>
    <w:rsid w:val="004E4C32"/>
    <w:rsid w:val="005026A7"/>
    <w:rsid w:val="0050623E"/>
    <w:rsid w:val="00506646"/>
    <w:rsid w:val="00521FBD"/>
    <w:rsid w:val="00536639"/>
    <w:rsid w:val="0055340F"/>
    <w:rsid w:val="00564415"/>
    <w:rsid w:val="005B2CF1"/>
    <w:rsid w:val="005B6399"/>
    <w:rsid w:val="005C52C9"/>
    <w:rsid w:val="005D1DE1"/>
    <w:rsid w:val="005D50C3"/>
    <w:rsid w:val="00621225"/>
    <w:rsid w:val="0063271E"/>
    <w:rsid w:val="00634598"/>
    <w:rsid w:val="00685AE6"/>
    <w:rsid w:val="00686F09"/>
    <w:rsid w:val="006A01AF"/>
    <w:rsid w:val="006B10B7"/>
    <w:rsid w:val="006C3138"/>
    <w:rsid w:val="006F15D9"/>
    <w:rsid w:val="006F2998"/>
    <w:rsid w:val="00743DB8"/>
    <w:rsid w:val="00747186"/>
    <w:rsid w:val="00767A1C"/>
    <w:rsid w:val="0077045A"/>
    <w:rsid w:val="00774507"/>
    <w:rsid w:val="007A1942"/>
    <w:rsid w:val="007A4829"/>
    <w:rsid w:val="007C1568"/>
    <w:rsid w:val="007F4B91"/>
    <w:rsid w:val="008224CA"/>
    <w:rsid w:val="00846E8B"/>
    <w:rsid w:val="00853A33"/>
    <w:rsid w:val="0086478E"/>
    <w:rsid w:val="00874A15"/>
    <w:rsid w:val="008772EE"/>
    <w:rsid w:val="0088384E"/>
    <w:rsid w:val="008959E8"/>
    <w:rsid w:val="008A431C"/>
    <w:rsid w:val="008D0AD2"/>
    <w:rsid w:val="008D206A"/>
    <w:rsid w:val="008E247F"/>
    <w:rsid w:val="008E2E6D"/>
    <w:rsid w:val="0090357F"/>
    <w:rsid w:val="00906DA5"/>
    <w:rsid w:val="009372A2"/>
    <w:rsid w:val="0095145B"/>
    <w:rsid w:val="0095310B"/>
    <w:rsid w:val="00980426"/>
    <w:rsid w:val="0098475E"/>
    <w:rsid w:val="009A0D75"/>
    <w:rsid w:val="009B49D1"/>
    <w:rsid w:val="009C5259"/>
    <w:rsid w:val="009D58B0"/>
    <w:rsid w:val="009F29C7"/>
    <w:rsid w:val="009F4B14"/>
    <w:rsid w:val="00A03022"/>
    <w:rsid w:val="00A239BC"/>
    <w:rsid w:val="00A455AD"/>
    <w:rsid w:val="00AB14F0"/>
    <w:rsid w:val="00AB3C3E"/>
    <w:rsid w:val="00AB76D8"/>
    <w:rsid w:val="00AC21FF"/>
    <w:rsid w:val="00AC408F"/>
    <w:rsid w:val="00AC663B"/>
    <w:rsid w:val="00AE3E4F"/>
    <w:rsid w:val="00AE4411"/>
    <w:rsid w:val="00AF7AD5"/>
    <w:rsid w:val="00B01CCD"/>
    <w:rsid w:val="00B142F9"/>
    <w:rsid w:val="00B367B2"/>
    <w:rsid w:val="00B46D40"/>
    <w:rsid w:val="00B51CFE"/>
    <w:rsid w:val="00B61CF4"/>
    <w:rsid w:val="00B62698"/>
    <w:rsid w:val="00B63E70"/>
    <w:rsid w:val="00B756B7"/>
    <w:rsid w:val="00B802FC"/>
    <w:rsid w:val="00B97D5C"/>
    <w:rsid w:val="00BC1BB4"/>
    <w:rsid w:val="00BC5295"/>
    <w:rsid w:val="00BC6D2B"/>
    <w:rsid w:val="00BD2FD1"/>
    <w:rsid w:val="00BE0E0C"/>
    <w:rsid w:val="00BE1013"/>
    <w:rsid w:val="00BE5FBC"/>
    <w:rsid w:val="00BE7B6E"/>
    <w:rsid w:val="00BF0415"/>
    <w:rsid w:val="00BF5A94"/>
    <w:rsid w:val="00C25246"/>
    <w:rsid w:val="00C41B47"/>
    <w:rsid w:val="00C51C2C"/>
    <w:rsid w:val="00C91FF3"/>
    <w:rsid w:val="00C92C77"/>
    <w:rsid w:val="00CC0DA4"/>
    <w:rsid w:val="00CC3756"/>
    <w:rsid w:val="00CC50A0"/>
    <w:rsid w:val="00CE5C90"/>
    <w:rsid w:val="00CF118F"/>
    <w:rsid w:val="00CF79FE"/>
    <w:rsid w:val="00D16C07"/>
    <w:rsid w:val="00D21F79"/>
    <w:rsid w:val="00D27894"/>
    <w:rsid w:val="00D34ADA"/>
    <w:rsid w:val="00D369F1"/>
    <w:rsid w:val="00D375FD"/>
    <w:rsid w:val="00D44058"/>
    <w:rsid w:val="00D45E66"/>
    <w:rsid w:val="00D46BF1"/>
    <w:rsid w:val="00D6453E"/>
    <w:rsid w:val="00D70092"/>
    <w:rsid w:val="00D925E6"/>
    <w:rsid w:val="00D94DBE"/>
    <w:rsid w:val="00D95257"/>
    <w:rsid w:val="00DA78BA"/>
    <w:rsid w:val="00DC292B"/>
    <w:rsid w:val="00DD380D"/>
    <w:rsid w:val="00DF0564"/>
    <w:rsid w:val="00DF34A0"/>
    <w:rsid w:val="00DF352B"/>
    <w:rsid w:val="00DF56EF"/>
    <w:rsid w:val="00DF69EB"/>
    <w:rsid w:val="00E005AE"/>
    <w:rsid w:val="00E014FB"/>
    <w:rsid w:val="00E06B43"/>
    <w:rsid w:val="00E40693"/>
    <w:rsid w:val="00E42CDE"/>
    <w:rsid w:val="00E55663"/>
    <w:rsid w:val="00E64E81"/>
    <w:rsid w:val="00E770F8"/>
    <w:rsid w:val="00E81F76"/>
    <w:rsid w:val="00E95DF5"/>
    <w:rsid w:val="00EC030B"/>
    <w:rsid w:val="00EC09D9"/>
    <w:rsid w:val="00EC11D8"/>
    <w:rsid w:val="00EC34EC"/>
    <w:rsid w:val="00ED044C"/>
    <w:rsid w:val="00EF7791"/>
    <w:rsid w:val="00F05B9D"/>
    <w:rsid w:val="00F1609F"/>
    <w:rsid w:val="00F25FB9"/>
    <w:rsid w:val="00F36883"/>
    <w:rsid w:val="00F6106A"/>
    <w:rsid w:val="00F731BF"/>
    <w:rsid w:val="00F936FD"/>
    <w:rsid w:val="00FB4E86"/>
    <w:rsid w:val="00FC0B58"/>
    <w:rsid w:val="00FD4134"/>
    <w:rsid w:val="00FD6A20"/>
    <w:rsid w:val="00FE62C1"/>
    <w:rsid w:val="00FF2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0A1EA"/>
  <w15:chartTrackingRefBased/>
  <w15:docId w15:val="{BC2E4DFA-3C18-4E4A-9453-8C28DF78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D375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04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E62C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E62C1"/>
    <w:rPr>
      <w:sz w:val="18"/>
      <w:szCs w:val="18"/>
    </w:rPr>
  </w:style>
  <w:style w:type="paragraph" w:styleId="a6">
    <w:name w:val="footer"/>
    <w:basedOn w:val="a"/>
    <w:link w:val="a7"/>
    <w:uiPriority w:val="99"/>
    <w:unhideWhenUsed/>
    <w:rsid w:val="00FE62C1"/>
    <w:pPr>
      <w:tabs>
        <w:tab w:val="center" w:pos="4153"/>
        <w:tab w:val="right" w:pos="8306"/>
      </w:tabs>
      <w:snapToGrid w:val="0"/>
      <w:jc w:val="left"/>
    </w:pPr>
    <w:rPr>
      <w:sz w:val="18"/>
      <w:szCs w:val="18"/>
    </w:rPr>
  </w:style>
  <w:style w:type="character" w:customStyle="1" w:styleId="a7">
    <w:name w:val="页脚 字符"/>
    <w:link w:val="a6"/>
    <w:uiPriority w:val="99"/>
    <w:rsid w:val="00FE62C1"/>
    <w:rPr>
      <w:sz w:val="18"/>
      <w:szCs w:val="18"/>
    </w:rPr>
  </w:style>
  <w:style w:type="character" w:styleId="a8">
    <w:name w:val="Hyperlink"/>
    <w:rsid w:val="00C91FF3"/>
    <w:rPr>
      <w:color w:val="0000FF"/>
      <w:u w:val="single"/>
    </w:rPr>
  </w:style>
  <w:style w:type="character" w:customStyle="1" w:styleId="11">
    <w:name w:val="未处理的提及1"/>
    <w:uiPriority w:val="99"/>
    <w:semiHidden/>
    <w:unhideWhenUsed/>
    <w:rsid w:val="00BE1013"/>
    <w:rPr>
      <w:color w:val="605E5C"/>
      <w:shd w:val="clear" w:color="auto" w:fill="E1DFDD"/>
    </w:rPr>
  </w:style>
  <w:style w:type="character" w:styleId="a9">
    <w:name w:val="FollowedHyperlink"/>
    <w:uiPriority w:val="99"/>
    <w:semiHidden/>
    <w:unhideWhenUsed/>
    <w:rsid w:val="00284ED5"/>
    <w:rPr>
      <w:color w:val="954F72"/>
      <w:u w:val="single"/>
    </w:rPr>
  </w:style>
  <w:style w:type="character" w:styleId="aa">
    <w:name w:val="Strong"/>
    <w:uiPriority w:val="22"/>
    <w:qFormat/>
    <w:rsid w:val="004C2C2C"/>
    <w:rPr>
      <w:b/>
      <w:bCs/>
    </w:rPr>
  </w:style>
  <w:style w:type="character" w:customStyle="1" w:styleId="10">
    <w:name w:val="标题 1 字符"/>
    <w:link w:val="1"/>
    <w:uiPriority w:val="9"/>
    <w:rsid w:val="00D375FD"/>
    <w:rPr>
      <w:rFonts w:ascii="宋体" w:eastAsia="宋体" w:hAnsi="宋体" w:cs="宋体"/>
      <w:b/>
      <w:bCs/>
      <w:kern w:val="36"/>
      <w:sz w:val="48"/>
      <w:szCs w:val="48"/>
    </w:rPr>
  </w:style>
  <w:style w:type="paragraph" w:styleId="ab">
    <w:name w:val="Date"/>
    <w:basedOn w:val="a"/>
    <w:next w:val="a"/>
    <w:link w:val="ac"/>
    <w:uiPriority w:val="99"/>
    <w:semiHidden/>
    <w:unhideWhenUsed/>
    <w:rsid w:val="00F6106A"/>
    <w:pPr>
      <w:ind w:leftChars="2500" w:left="100"/>
    </w:pPr>
  </w:style>
  <w:style w:type="character" w:customStyle="1" w:styleId="ac">
    <w:name w:val="日期 字符"/>
    <w:link w:val="ab"/>
    <w:uiPriority w:val="99"/>
    <w:semiHidden/>
    <w:rsid w:val="00F6106A"/>
    <w:rPr>
      <w:kern w:val="2"/>
      <w:sz w:val="21"/>
      <w:szCs w:val="22"/>
    </w:rPr>
  </w:style>
  <w:style w:type="character" w:customStyle="1" w:styleId="Char">
    <w:name w:val="页脚 Char"/>
    <w:uiPriority w:val="99"/>
    <w:rsid w:val="00F6106A"/>
    <w:rPr>
      <w:kern w:val="2"/>
      <w:sz w:val="18"/>
      <w:szCs w:val="18"/>
    </w:rPr>
  </w:style>
  <w:style w:type="paragraph" w:styleId="ad">
    <w:name w:val="Balloon Text"/>
    <w:basedOn w:val="a"/>
    <w:link w:val="ae"/>
    <w:uiPriority w:val="99"/>
    <w:semiHidden/>
    <w:unhideWhenUsed/>
    <w:rsid w:val="00C25246"/>
    <w:rPr>
      <w:sz w:val="18"/>
      <w:szCs w:val="18"/>
    </w:rPr>
  </w:style>
  <w:style w:type="character" w:customStyle="1" w:styleId="ae">
    <w:name w:val="批注框文本 字符"/>
    <w:basedOn w:val="a0"/>
    <w:link w:val="ad"/>
    <w:uiPriority w:val="99"/>
    <w:semiHidden/>
    <w:rsid w:val="00C25246"/>
    <w:rPr>
      <w:kern w:val="2"/>
      <w:sz w:val="18"/>
      <w:szCs w:val="18"/>
    </w:rPr>
  </w:style>
  <w:style w:type="paragraph" w:customStyle="1" w:styleId="12">
    <w:name w:val="无间隔1"/>
    <w:rsid w:val="001405A2"/>
    <w:pPr>
      <w:widowControl w:val="0"/>
      <w:jc w:val="both"/>
    </w:pPr>
    <w:rPr>
      <w:rFonts w:ascii="Times New Roman" w:eastAsia="宋体" w:hAnsi="Times New Roman"/>
      <w:kern w:val="2"/>
      <w:sz w:val="21"/>
      <w:szCs w:val="24"/>
    </w:rPr>
  </w:style>
  <w:style w:type="character" w:styleId="af">
    <w:name w:val="Unresolved Mention"/>
    <w:basedOn w:val="a0"/>
    <w:uiPriority w:val="99"/>
    <w:semiHidden/>
    <w:unhideWhenUsed/>
    <w:rsid w:val="00495E4A"/>
    <w:rPr>
      <w:color w:val="605E5C"/>
      <w:shd w:val="clear" w:color="auto" w:fill="E1DFDD"/>
    </w:rPr>
  </w:style>
  <w:style w:type="table" w:styleId="af0">
    <w:name w:val="Table Grid"/>
    <w:basedOn w:val="a1"/>
    <w:uiPriority w:val="39"/>
    <w:rsid w:val="00D9525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292">
      <w:bodyDiv w:val="1"/>
      <w:marLeft w:val="0"/>
      <w:marRight w:val="0"/>
      <w:marTop w:val="0"/>
      <w:marBottom w:val="0"/>
      <w:divBdr>
        <w:top w:val="none" w:sz="0" w:space="0" w:color="auto"/>
        <w:left w:val="none" w:sz="0" w:space="0" w:color="auto"/>
        <w:bottom w:val="none" w:sz="0" w:space="0" w:color="auto"/>
        <w:right w:val="none" w:sz="0" w:space="0" w:color="auto"/>
      </w:divBdr>
    </w:div>
    <w:div w:id="312763220">
      <w:bodyDiv w:val="1"/>
      <w:marLeft w:val="0"/>
      <w:marRight w:val="0"/>
      <w:marTop w:val="0"/>
      <w:marBottom w:val="0"/>
      <w:divBdr>
        <w:top w:val="none" w:sz="0" w:space="0" w:color="auto"/>
        <w:left w:val="none" w:sz="0" w:space="0" w:color="auto"/>
        <w:bottom w:val="none" w:sz="0" w:space="0" w:color="auto"/>
        <w:right w:val="none" w:sz="0" w:space="0" w:color="auto"/>
      </w:divBdr>
      <w:divsChild>
        <w:div w:id="637878429">
          <w:marLeft w:val="446"/>
          <w:marRight w:val="0"/>
          <w:marTop w:val="0"/>
          <w:marBottom w:val="0"/>
          <w:divBdr>
            <w:top w:val="none" w:sz="0" w:space="0" w:color="auto"/>
            <w:left w:val="none" w:sz="0" w:space="0" w:color="auto"/>
            <w:bottom w:val="none" w:sz="0" w:space="0" w:color="auto"/>
            <w:right w:val="none" w:sz="0" w:space="0" w:color="auto"/>
          </w:divBdr>
        </w:div>
        <w:div w:id="863597567">
          <w:marLeft w:val="994"/>
          <w:marRight w:val="0"/>
          <w:marTop w:val="0"/>
          <w:marBottom w:val="0"/>
          <w:divBdr>
            <w:top w:val="none" w:sz="0" w:space="0" w:color="auto"/>
            <w:left w:val="none" w:sz="0" w:space="0" w:color="auto"/>
            <w:bottom w:val="none" w:sz="0" w:space="0" w:color="auto"/>
            <w:right w:val="none" w:sz="0" w:space="0" w:color="auto"/>
          </w:divBdr>
        </w:div>
        <w:div w:id="1970084673">
          <w:marLeft w:val="994"/>
          <w:marRight w:val="0"/>
          <w:marTop w:val="0"/>
          <w:marBottom w:val="0"/>
          <w:divBdr>
            <w:top w:val="none" w:sz="0" w:space="0" w:color="auto"/>
            <w:left w:val="none" w:sz="0" w:space="0" w:color="auto"/>
            <w:bottom w:val="none" w:sz="0" w:space="0" w:color="auto"/>
            <w:right w:val="none" w:sz="0" w:space="0" w:color="auto"/>
          </w:divBdr>
        </w:div>
        <w:div w:id="1911840633">
          <w:marLeft w:val="994"/>
          <w:marRight w:val="0"/>
          <w:marTop w:val="0"/>
          <w:marBottom w:val="0"/>
          <w:divBdr>
            <w:top w:val="none" w:sz="0" w:space="0" w:color="auto"/>
            <w:left w:val="none" w:sz="0" w:space="0" w:color="auto"/>
            <w:bottom w:val="none" w:sz="0" w:space="0" w:color="auto"/>
            <w:right w:val="none" w:sz="0" w:space="0" w:color="auto"/>
          </w:divBdr>
        </w:div>
        <w:div w:id="370423740">
          <w:marLeft w:val="994"/>
          <w:marRight w:val="0"/>
          <w:marTop w:val="0"/>
          <w:marBottom w:val="0"/>
          <w:divBdr>
            <w:top w:val="none" w:sz="0" w:space="0" w:color="auto"/>
            <w:left w:val="none" w:sz="0" w:space="0" w:color="auto"/>
            <w:bottom w:val="none" w:sz="0" w:space="0" w:color="auto"/>
            <w:right w:val="none" w:sz="0" w:space="0" w:color="auto"/>
          </w:divBdr>
        </w:div>
        <w:div w:id="1843154886">
          <w:marLeft w:val="446"/>
          <w:marRight w:val="0"/>
          <w:marTop w:val="0"/>
          <w:marBottom w:val="0"/>
          <w:divBdr>
            <w:top w:val="none" w:sz="0" w:space="0" w:color="auto"/>
            <w:left w:val="none" w:sz="0" w:space="0" w:color="auto"/>
            <w:bottom w:val="none" w:sz="0" w:space="0" w:color="auto"/>
            <w:right w:val="none" w:sz="0" w:space="0" w:color="auto"/>
          </w:divBdr>
        </w:div>
        <w:div w:id="1680154757">
          <w:marLeft w:val="994"/>
          <w:marRight w:val="0"/>
          <w:marTop w:val="0"/>
          <w:marBottom w:val="0"/>
          <w:divBdr>
            <w:top w:val="none" w:sz="0" w:space="0" w:color="auto"/>
            <w:left w:val="none" w:sz="0" w:space="0" w:color="auto"/>
            <w:bottom w:val="none" w:sz="0" w:space="0" w:color="auto"/>
            <w:right w:val="none" w:sz="0" w:space="0" w:color="auto"/>
          </w:divBdr>
        </w:div>
        <w:div w:id="770274114">
          <w:marLeft w:val="994"/>
          <w:marRight w:val="0"/>
          <w:marTop w:val="0"/>
          <w:marBottom w:val="0"/>
          <w:divBdr>
            <w:top w:val="none" w:sz="0" w:space="0" w:color="auto"/>
            <w:left w:val="none" w:sz="0" w:space="0" w:color="auto"/>
            <w:bottom w:val="none" w:sz="0" w:space="0" w:color="auto"/>
            <w:right w:val="none" w:sz="0" w:space="0" w:color="auto"/>
          </w:divBdr>
        </w:div>
        <w:div w:id="78912452">
          <w:marLeft w:val="994"/>
          <w:marRight w:val="0"/>
          <w:marTop w:val="0"/>
          <w:marBottom w:val="0"/>
          <w:divBdr>
            <w:top w:val="none" w:sz="0" w:space="0" w:color="auto"/>
            <w:left w:val="none" w:sz="0" w:space="0" w:color="auto"/>
            <w:bottom w:val="none" w:sz="0" w:space="0" w:color="auto"/>
            <w:right w:val="none" w:sz="0" w:space="0" w:color="auto"/>
          </w:divBdr>
        </w:div>
        <w:div w:id="2010448113">
          <w:marLeft w:val="1526"/>
          <w:marRight w:val="0"/>
          <w:marTop w:val="0"/>
          <w:marBottom w:val="0"/>
          <w:divBdr>
            <w:top w:val="none" w:sz="0" w:space="0" w:color="auto"/>
            <w:left w:val="none" w:sz="0" w:space="0" w:color="auto"/>
            <w:bottom w:val="none" w:sz="0" w:space="0" w:color="auto"/>
            <w:right w:val="none" w:sz="0" w:space="0" w:color="auto"/>
          </w:divBdr>
        </w:div>
      </w:divsChild>
    </w:div>
    <w:div w:id="653994221">
      <w:bodyDiv w:val="1"/>
      <w:marLeft w:val="0"/>
      <w:marRight w:val="0"/>
      <w:marTop w:val="0"/>
      <w:marBottom w:val="0"/>
      <w:divBdr>
        <w:top w:val="none" w:sz="0" w:space="0" w:color="auto"/>
        <w:left w:val="none" w:sz="0" w:space="0" w:color="auto"/>
        <w:bottom w:val="none" w:sz="0" w:space="0" w:color="auto"/>
        <w:right w:val="none" w:sz="0" w:space="0" w:color="auto"/>
      </w:divBdr>
      <w:divsChild>
        <w:div w:id="1650284006">
          <w:marLeft w:val="446"/>
          <w:marRight w:val="0"/>
          <w:marTop w:val="0"/>
          <w:marBottom w:val="0"/>
          <w:divBdr>
            <w:top w:val="none" w:sz="0" w:space="0" w:color="auto"/>
            <w:left w:val="none" w:sz="0" w:space="0" w:color="auto"/>
            <w:bottom w:val="none" w:sz="0" w:space="0" w:color="auto"/>
            <w:right w:val="none" w:sz="0" w:space="0" w:color="auto"/>
          </w:divBdr>
        </w:div>
        <w:div w:id="164637731">
          <w:marLeft w:val="994"/>
          <w:marRight w:val="0"/>
          <w:marTop w:val="0"/>
          <w:marBottom w:val="0"/>
          <w:divBdr>
            <w:top w:val="none" w:sz="0" w:space="0" w:color="auto"/>
            <w:left w:val="none" w:sz="0" w:space="0" w:color="auto"/>
            <w:bottom w:val="none" w:sz="0" w:space="0" w:color="auto"/>
            <w:right w:val="none" w:sz="0" w:space="0" w:color="auto"/>
          </w:divBdr>
        </w:div>
        <w:div w:id="247006189">
          <w:marLeft w:val="1526"/>
          <w:marRight w:val="0"/>
          <w:marTop w:val="0"/>
          <w:marBottom w:val="0"/>
          <w:divBdr>
            <w:top w:val="none" w:sz="0" w:space="0" w:color="auto"/>
            <w:left w:val="none" w:sz="0" w:space="0" w:color="auto"/>
            <w:bottom w:val="none" w:sz="0" w:space="0" w:color="auto"/>
            <w:right w:val="none" w:sz="0" w:space="0" w:color="auto"/>
          </w:divBdr>
        </w:div>
        <w:div w:id="1040739099">
          <w:marLeft w:val="994"/>
          <w:marRight w:val="0"/>
          <w:marTop w:val="0"/>
          <w:marBottom w:val="0"/>
          <w:divBdr>
            <w:top w:val="none" w:sz="0" w:space="0" w:color="auto"/>
            <w:left w:val="none" w:sz="0" w:space="0" w:color="auto"/>
            <w:bottom w:val="none" w:sz="0" w:space="0" w:color="auto"/>
            <w:right w:val="none" w:sz="0" w:space="0" w:color="auto"/>
          </w:divBdr>
        </w:div>
        <w:div w:id="282199510">
          <w:marLeft w:val="1526"/>
          <w:marRight w:val="0"/>
          <w:marTop w:val="0"/>
          <w:marBottom w:val="0"/>
          <w:divBdr>
            <w:top w:val="none" w:sz="0" w:space="0" w:color="auto"/>
            <w:left w:val="none" w:sz="0" w:space="0" w:color="auto"/>
            <w:bottom w:val="none" w:sz="0" w:space="0" w:color="auto"/>
            <w:right w:val="none" w:sz="0" w:space="0" w:color="auto"/>
          </w:divBdr>
        </w:div>
        <w:div w:id="1117212991">
          <w:marLeft w:val="1526"/>
          <w:marRight w:val="0"/>
          <w:marTop w:val="0"/>
          <w:marBottom w:val="0"/>
          <w:divBdr>
            <w:top w:val="none" w:sz="0" w:space="0" w:color="auto"/>
            <w:left w:val="none" w:sz="0" w:space="0" w:color="auto"/>
            <w:bottom w:val="none" w:sz="0" w:space="0" w:color="auto"/>
            <w:right w:val="none" w:sz="0" w:space="0" w:color="auto"/>
          </w:divBdr>
        </w:div>
        <w:div w:id="651494331">
          <w:marLeft w:val="994"/>
          <w:marRight w:val="0"/>
          <w:marTop w:val="0"/>
          <w:marBottom w:val="0"/>
          <w:divBdr>
            <w:top w:val="none" w:sz="0" w:space="0" w:color="auto"/>
            <w:left w:val="none" w:sz="0" w:space="0" w:color="auto"/>
            <w:bottom w:val="none" w:sz="0" w:space="0" w:color="auto"/>
            <w:right w:val="none" w:sz="0" w:space="0" w:color="auto"/>
          </w:divBdr>
        </w:div>
        <w:div w:id="386882224">
          <w:marLeft w:val="446"/>
          <w:marRight w:val="0"/>
          <w:marTop w:val="0"/>
          <w:marBottom w:val="0"/>
          <w:divBdr>
            <w:top w:val="none" w:sz="0" w:space="0" w:color="auto"/>
            <w:left w:val="none" w:sz="0" w:space="0" w:color="auto"/>
            <w:bottom w:val="none" w:sz="0" w:space="0" w:color="auto"/>
            <w:right w:val="none" w:sz="0" w:space="0" w:color="auto"/>
          </w:divBdr>
        </w:div>
        <w:div w:id="82725327">
          <w:marLeft w:val="994"/>
          <w:marRight w:val="0"/>
          <w:marTop w:val="0"/>
          <w:marBottom w:val="0"/>
          <w:divBdr>
            <w:top w:val="none" w:sz="0" w:space="0" w:color="auto"/>
            <w:left w:val="none" w:sz="0" w:space="0" w:color="auto"/>
            <w:bottom w:val="none" w:sz="0" w:space="0" w:color="auto"/>
            <w:right w:val="none" w:sz="0" w:space="0" w:color="auto"/>
          </w:divBdr>
        </w:div>
        <w:div w:id="1118913102">
          <w:marLeft w:val="994"/>
          <w:marRight w:val="0"/>
          <w:marTop w:val="0"/>
          <w:marBottom w:val="0"/>
          <w:divBdr>
            <w:top w:val="none" w:sz="0" w:space="0" w:color="auto"/>
            <w:left w:val="none" w:sz="0" w:space="0" w:color="auto"/>
            <w:bottom w:val="none" w:sz="0" w:space="0" w:color="auto"/>
            <w:right w:val="none" w:sz="0" w:space="0" w:color="auto"/>
          </w:divBdr>
        </w:div>
        <w:div w:id="1937010703">
          <w:marLeft w:val="994"/>
          <w:marRight w:val="0"/>
          <w:marTop w:val="0"/>
          <w:marBottom w:val="0"/>
          <w:divBdr>
            <w:top w:val="none" w:sz="0" w:space="0" w:color="auto"/>
            <w:left w:val="none" w:sz="0" w:space="0" w:color="auto"/>
            <w:bottom w:val="none" w:sz="0" w:space="0" w:color="auto"/>
            <w:right w:val="none" w:sz="0" w:space="0" w:color="auto"/>
          </w:divBdr>
        </w:div>
      </w:divsChild>
    </w:div>
    <w:div w:id="9641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gh@bnu.edu.cn" TargetMode="External"/><Relationship Id="rId3" Type="http://schemas.openxmlformats.org/officeDocument/2006/relationships/settings" Target="settings.xml"/><Relationship Id="rId7" Type="http://schemas.openxmlformats.org/officeDocument/2006/relationships/hyperlink" Target="https://ghxt.bnu.edu.cn/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16</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Links>
    <vt:vector size="6" baseType="variant">
      <vt:variant>
        <vt:i4>1441895</vt:i4>
      </vt:variant>
      <vt:variant>
        <vt:i4>0</vt:i4>
      </vt:variant>
      <vt:variant>
        <vt:i4>0</vt:i4>
      </vt:variant>
      <vt:variant>
        <vt:i4>5</vt:i4>
      </vt:variant>
      <vt:variant>
        <vt:lpwstr>mailto:xgh@bnu.edu.cn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校工会</dc:creator>
  <cp:keywords/>
  <dc:description/>
  <cp:lastModifiedBy>wangyuan</cp:lastModifiedBy>
  <cp:revision>40</cp:revision>
  <cp:lastPrinted>2024-04-01T08:58:00Z</cp:lastPrinted>
  <dcterms:created xsi:type="dcterms:W3CDTF">2023-02-13T08:02:00Z</dcterms:created>
  <dcterms:modified xsi:type="dcterms:W3CDTF">2024-04-02T06:22:00Z</dcterms:modified>
</cp:coreProperties>
</file>